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674A9B" w:rsidRDefault="00B66405" w:rsidP="00B66405">
      <w:pPr>
        <w:jc w:val="center"/>
        <w:rPr>
          <w:rFonts w:ascii="Arial" w:hAnsi="Arial" w:cs="Arial"/>
          <w:sz w:val="28"/>
          <w:szCs w:val="28"/>
          <w:lang w:val="ro-RO"/>
        </w:rPr>
      </w:pPr>
      <w:r w:rsidRPr="00674A9B">
        <w:rPr>
          <w:rFonts w:ascii="Arial" w:hAnsi="Arial" w:cs="Arial"/>
          <w:b/>
          <w:sz w:val="28"/>
          <w:szCs w:val="28"/>
          <w:lang w:val="ro-RO"/>
        </w:rPr>
        <w:t>NR</w:t>
      </w:r>
      <w:r w:rsidR="006224FF">
        <w:rPr>
          <w:rFonts w:ascii="Arial" w:hAnsi="Arial" w:cs="Arial"/>
          <w:sz w:val="28"/>
          <w:szCs w:val="28"/>
          <w:lang w:val="ro-RO"/>
        </w:rPr>
        <w:t xml:space="preserve">. </w:t>
      </w:r>
      <w:r w:rsidR="00ED35D1" w:rsidRPr="00ED35D1">
        <w:rPr>
          <w:rFonts w:ascii="Arial" w:hAnsi="Arial" w:cs="Arial"/>
          <w:b/>
          <w:sz w:val="28"/>
          <w:szCs w:val="28"/>
          <w:lang w:val="it-IT"/>
        </w:rPr>
        <w:t>RO/</w:t>
      </w:r>
      <w:r w:rsidR="00ED35D1">
        <w:rPr>
          <w:rFonts w:ascii="Arial" w:hAnsi="Arial" w:cs="Arial"/>
          <w:b/>
          <w:sz w:val="28"/>
          <w:szCs w:val="28"/>
          <w:lang w:val="it-IT"/>
        </w:rPr>
        <w:t>2019</w:t>
      </w:r>
      <w:r w:rsidR="00ED35D1" w:rsidRPr="00ED35D1">
        <w:rPr>
          <w:rFonts w:ascii="Arial" w:hAnsi="Arial" w:cs="Arial"/>
          <w:b/>
          <w:sz w:val="28"/>
          <w:szCs w:val="28"/>
          <w:lang w:val="it-IT"/>
        </w:rPr>
        <w:t>/</w:t>
      </w:r>
      <w:r w:rsidR="00142356">
        <w:rPr>
          <w:rFonts w:ascii="Arial" w:hAnsi="Arial" w:cs="Arial"/>
          <w:b/>
          <w:sz w:val="28"/>
          <w:szCs w:val="28"/>
          <w:lang w:val="it-IT"/>
        </w:rPr>
        <w:t>0256</w:t>
      </w:r>
      <w:r w:rsidR="00ED35D1" w:rsidRPr="00ED35D1">
        <w:rPr>
          <w:rFonts w:ascii="Arial" w:hAnsi="Arial" w:cs="Arial"/>
          <w:b/>
          <w:sz w:val="28"/>
          <w:szCs w:val="28"/>
          <w:lang w:val="it-IT"/>
        </w:rPr>
        <w:t>/MRA</w:t>
      </w:r>
      <w:r w:rsidR="00ED35D1">
        <w:rPr>
          <w:rFonts w:ascii="Arial" w:hAnsi="Arial" w:cs="Arial"/>
          <w:b/>
          <w:sz w:val="28"/>
          <w:szCs w:val="28"/>
          <w:lang w:val="it-IT"/>
        </w:rPr>
        <w:t>/</w:t>
      </w:r>
      <w:r w:rsidRPr="00674A9B">
        <w:rPr>
          <w:rFonts w:ascii="Arial" w:hAnsi="Arial" w:cs="Arial"/>
          <w:sz w:val="28"/>
          <w:szCs w:val="28"/>
          <w:lang w:val="ro-RO"/>
        </w:rPr>
        <w:t xml:space="preserve"> </w:t>
      </w:r>
      <w:r w:rsidR="00BD62BA" w:rsidRPr="00ED35D1">
        <w:rPr>
          <w:rFonts w:ascii="Arial" w:hAnsi="Arial" w:cs="Arial"/>
          <w:b/>
          <w:sz w:val="28"/>
          <w:szCs w:val="28"/>
          <w:lang w:val="ro-RO"/>
        </w:rPr>
        <w:t>IT/2018/00522/AUT</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9116DD" w:rsidRDefault="00B66405" w:rsidP="009116DD">
      <w:pPr>
        <w:pStyle w:val="Default"/>
        <w:ind w:right="49" w:firstLine="567"/>
        <w:jc w:val="both"/>
        <w:rPr>
          <w:rFonts w:ascii="Arial" w:hAnsi="Arial" w:cs="Arial"/>
          <w:sz w:val="22"/>
          <w:szCs w:val="22"/>
          <w:lang w:val="ro-RO"/>
        </w:rPr>
      </w:pPr>
      <w:r w:rsidRPr="009116DD">
        <w:rPr>
          <w:rFonts w:ascii="Arial" w:hAnsi="Arial" w:cs="Arial"/>
          <w:sz w:val="22"/>
          <w:szCs w:val="22"/>
          <w:lang w:val="ro-RO"/>
        </w:rPr>
        <w:t xml:space="preserve">In conformitate cu prevederilor </w:t>
      </w:r>
      <w:r w:rsidRPr="009116DD">
        <w:rPr>
          <w:rFonts w:ascii="Arial" w:hAnsi="Arial" w:cs="Arial"/>
          <w:bCs/>
          <w:sz w:val="22"/>
          <w:szCs w:val="22"/>
          <w:lang w:val="ro-RO"/>
        </w:rPr>
        <w:t>REGULAMENTULUI (UE) NR. 528/2012 al Parlamentului European si al Consiliului privind punerea la dispozitie pe pia</w:t>
      </w:r>
      <w:r w:rsidR="005D0159" w:rsidRPr="009116DD">
        <w:rPr>
          <w:rFonts w:ascii="Arial" w:hAnsi="Arial" w:cs="Arial"/>
          <w:bCs/>
          <w:sz w:val="22"/>
          <w:szCs w:val="22"/>
          <w:lang w:val="ro-RO"/>
        </w:rPr>
        <w:t>t</w:t>
      </w:r>
      <w:r w:rsidRPr="009116DD">
        <w:rPr>
          <w:rFonts w:ascii="Arial" w:hAnsi="Arial" w:cs="Arial"/>
          <w:bCs/>
          <w:sz w:val="22"/>
          <w:szCs w:val="22"/>
          <w:lang w:val="ro-RO"/>
        </w:rPr>
        <w:t xml:space="preserve">ă </w:t>
      </w:r>
      <w:r w:rsidR="005D0159" w:rsidRPr="009116DD">
        <w:rPr>
          <w:rFonts w:ascii="Arial" w:hAnsi="Arial" w:cs="Arial"/>
          <w:bCs/>
          <w:sz w:val="22"/>
          <w:szCs w:val="22"/>
          <w:lang w:val="ro-RO"/>
        </w:rPr>
        <w:t>s</w:t>
      </w:r>
      <w:r w:rsidRPr="009116DD">
        <w:rPr>
          <w:rFonts w:ascii="Arial" w:hAnsi="Arial" w:cs="Arial"/>
          <w:bCs/>
          <w:sz w:val="22"/>
          <w:szCs w:val="22"/>
          <w:lang w:val="ro-RO"/>
        </w:rPr>
        <w:t xml:space="preserve">i utilizarea produselor biocide </w:t>
      </w:r>
      <w:r w:rsidRPr="009116DD">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041171" w:rsidRPr="009116DD">
        <w:rPr>
          <w:rFonts w:ascii="Arial" w:hAnsi="Arial" w:cs="Arial"/>
          <w:sz w:val="22"/>
          <w:szCs w:val="22"/>
          <w:lang w:val="ro-RO"/>
        </w:rPr>
        <w:t>t</w:t>
      </w:r>
      <w:r w:rsidRPr="009116DD">
        <w:rPr>
          <w:rFonts w:ascii="Arial" w:hAnsi="Arial" w:cs="Arial"/>
          <w:sz w:val="22"/>
          <w:szCs w:val="22"/>
          <w:lang w:val="ro-RO"/>
        </w:rPr>
        <w:t xml:space="preserve">ională pentru Produse </w:t>
      </w:r>
      <w:r w:rsidR="00253186" w:rsidRPr="009116DD">
        <w:rPr>
          <w:rFonts w:ascii="Arial" w:hAnsi="Arial" w:cs="Arial"/>
          <w:sz w:val="22"/>
          <w:szCs w:val="22"/>
          <w:lang w:val="ro-RO"/>
        </w:rPr>
        <w:t>Biocide, în şedinţa din data 18.11</w:t>
      </w:r>
      <w:r w:rsidR="00FE2E23" w:rsidRPr="009116DD">
        <w:rPr>
          <w:rFonts w:ascii="Arial" w:hAnsi="Arial" w:cs="Arial"/>
          <w:sz w:val="22"/>
          <w:szCs w:val="22"/>
          <w:lang w:val="ro-RO"/>
        </w:rPr>
        <w:t>.2019</w:t>
      </w:r>
      <w:r w:rsidRPr="009116DD">
        <w:rPr>
          <w:rFonts w:ascii="Arial" w:hAnsi="Arial" w:cs="Arial"/>
          <w:sz w:val="22"/>
          <w:szCs w:val="22"/>
          <w:lang w:val="ro-RO"/>
        </w:rPr>
        <w:t>, a decis că produsul biocid poate fi plasat pe piaţă în România, conform prevederilor legale în vigoare.</w:t>
      </w:r>
    </w:p>
    <w:p w:rsidR="00B66405" w:rsidRPr="009116DD" w:rsidRDefault="00B66405" w:rsidP="009116DD">
      <w:pPr>
        <w:pStyle w:val="Default"/>
        <w:rPr>
          <w:rFonts w:ascii="Arial" w:hAnsi="Arial" w:cs="Arial"/>
          <w:sz w:val="10"/>
          <w:szCs w:val="22"/>
          <w:lang w:val="ro-RO"/>
        </w:rPr>
      </w:pPr>
    </w:p>
    <w:p w:rsidR="00B66405" w:rsidRPr="009116DD" w:rsidRDefault="00B66405" w:rsidP="009116DD">
      <w:pPr>
        <w:rPr>
          <w:rFonts w:ascii="Arial" w:hAnsi="Arial" w:cs="Arial"/>
          <w:b/>
          <w:sz w:val="22"/>
          <w:szCs w:val="22"/>
          <w:lang w:val="ro-RO"/>
        </w:rPr>
      </w:pPr>
      <w:r w:rsidRPr="009116DD">
        <w:rPr>
          <w:rFonts w:ascii="Arial" w:hAnsi="Arial" w:cs="Arial"/>
          <w:b/>
          <w:sz w:val="22"/>
          <w:szCs w:val="22"/>
          <w:lang w:val="ro-RO"/>
        </w:rPr>
        <w:t>I. TIPUL AUTORIZA</w:t>
      </w:r>
      <w:r w:rsidR="00A128F6" w:rsidRPr="009116DD">
        <w:rPr>
          <w:rFonts w:ascii="Arial" w:hAnsi="Arial" w:cs="Arial"/>
          <w:b/>
          <w:sz w:val="22"/>
          <w:szCs w:val="22"/>
          <w:lang w:val="ro-RO"/>
        </w:rPr>
        <w:t>T</w:t>
      </w:r>
      <w:r w:rsidRPr="009116DD">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c>
          <w:tcPr>
            <w:tcW w:w="9923" w:type="dxa"/>
          </w:tcPr>
          <w:p w:rsidR="00B66405" w:rsidRPr="009116DD" w:rsidRDefault="00B66405" w:rsidP="009116DD">
            <w:pPr>
              <w:rPr>
                <w:rFonts w:ascii="Arial" w:hAnsi="Arial" w:cs="Arial"/>
                <w:bCs/>
                <w:sz w:val="22"/>
                <w:szCs w:val="22"/>
                <w:lang w:val="ro-RO"/>
              </w:rPr>
            </w:pPr>
            <w:r w:rsidRPr="009116DD">
              <w:rPr>
                <w:rFonts w:ascii="Arial" w:hAnsi="Arial" w:cs="Arial"/>
                <w:i/>
                <w:sz w:val="22"/>
                <w:szCs w:val="22"/>
                <w:lang w:val="ro-RO"/>
              </w:rPr>
              <w:t>autorizaţia prin recunoaşterea reciprocă succesiva</w:t>
            </w:r>
            <w:r w:rsidRPr="009116DD">
              <w:rPr>
                <w:rFonts w:ascii="Arial" w:hAnsi="Arial" w:cs="Arial"/>
                <w:sz w:val="22"/>
                <w:szCs w:val="22"/>
                <w:lang w:val="ro-RO"/>
              </w:rPr>
              <w:t xml:space="preserve"> eliberată în conformitate cu prevederile art. 33 din </w:t>
            </w:r>
            <w:r w:rsidRPr="009116DD">
              <w:rPr>
                <w:rFonts w:ascii="Arial" w:hAnsi="Arial" w:cs="Arial"/>
                <w:bCs/>
                <w:sz w:val="22"/>
                <w:szCs w:val="22"/>
                <w:lang w:val="ro-RO"/>
              </w:rPr>
              <w:t>Regulamentul (UE) nr. 528/2012;</w:t>
            </w:r>
          </w:p>
          <w:p w:rsidR="00B66405" w:rsidRPr="009116DD" w:rsidRDefault="00B66405" w:rsidP="009116DD">
            <w:pPr>
              <w:numPr>
                <w:ilvl w:val="0"/>
                <w:numId w:val="1"/>
              </w:numPr>
              <w:rPr>
                <w:rFonts w:ascii="Arial" w:hAnsi="Arial" w:cs="Arial"/>
                <w:sz w:val="22"/>
                <w:szCs w:val="22"/>
                <w:lang w:val="ro-RO"/>
              </w:rPr>
            </w:pPr>
            <w:r w:rsidRPr="009116DD">
              <w:rPr>
                <w:rFonts w:ascii="Arial" w:hAnsi="Arial" w:cs="Arial"/>
                <w:sz w:val="22"/>
                <w:szCs w:val="22"/>
                <w:lang w:val="ro-RO"/>
              </w:rPr>
              <w:t xml:space="preserve">Statul membru al Uniunii Europene emitent </w:t>
            </w:r>
            <w:r w:rsidR="00BD62BA" w:rsidRPr="009116DD">
              <w:rPr>
                <w:rFonts w:ascii="Arial" w:hAnsi="Arial" w:cs="Arial"/>
                <w:sz w:val="22"/>
                <w:szCs w:val="22"/>
                <w:lang w:val="ro-RO"/>
              </w:rPr>
              <w:t xml:space="preserve">: ITALIA </w:t>
            </w:r>
          </w:p>
          <w:p w:rsidR="00B66405" w:rsidRPr="009116DD" w:rsidRDefault="00B66405" w:rsidP="009116DD">
            <w:pPr>
              <w:numPr>
                <w:ilvl w:val="0"/>
                <w:numId w:val="1"/>
              </w:numPr>
              <w:rPr>
                <w:rFonts w:ascii="Arial" w:hAnsi="Arial" w:cs="Arial"/>
                <w:sz w:val="22"/>
                <w:szCs w:val="22"/>
                <w:lang w:val="ro-RO"/>
              </w:rPr>
            </w:pPr>
            <w:r w:rsidRPr="009116DD">
              <w:rPr>
                <w:rFonts w:ascii="Arial" w:hAnsi="Arial" w:cs="Arial"/>
                <w:sz w:val="22"/>
                <w:szCs w:val="22"/>
                <w:lang w:val="ro-RO"/>
              </w:rPr>
              <w:t>Nr. Autoriza</w:t>
            </w:r>
            <w:r w:rsidR="00BD62BA" w:rsidRPr="009116DD">
              <w:rPr>
                <w:rFonts w:ascii="Arial" w:hAnsi="Arial" w:cs="Arial"/>
                <w:sz w:val="22"/>
                <w:szCs w:val="22"/>
                <w:lang w:val="ro-RO"/>
              </w:rPr>
              <w:t>t</w:t>
            </w:r>
            <w:r w:rsidRPr="009116DD">
              <w:rPr>
                <w:rFonts w:ascii="Arial" w:hAnsi="Arial" w:cs="Arial"/>
                <w:sz w:val="22"/>
                <w:szCs w:val="22"/>
                <w:lang w:val="ro-RO"/>
              </w:rPr>
              <w:t>iei din statul membru emitent</w:t>
            </w:r>
            <w:r w:rsidR="00BD62BA" w:rsidRPr="009116DD">
              <w:rPr>
                <w:rFonts w:ascii="Arial" w:hAnsi="Arial" w:cs="Arial"/>
                <w:sz w:val="22"/>
                <w:szCs w:val="22"/>
                <w:lang w:val="ro-RO"/>
              </w:rPr>
              <w:t>:  IT/2018/00522/AUT</w:t>
            </w:r>
          </w:p>
        </w:tc>
      </w:tr>
    </w:tbl>
    <w:p w:rsidR="00B66405" w:rsidRPr="009116DD" w:rsidRDefault="00B66405" w:rsidP="009116DD">
      <w:pPr>
        <w:rPr>
          <w:rFonts w:ascii="Arial" w:hAnsi="Arial" w:cs="Arial"/>
          <w:color w:val="000000"/>
          <w:sz w:val="22"/>
          <w:szCs w:val="22"/>
          <w:lang w:val="ro-RO"/>
        </w:rPr>
      </w:pPr>
      <w:r w:rsidRPr="009116DD">
        <w:rPr>
          <w:rFonts w:ascii="Arial" w:hAnsi="Arial" w:cs="Arial"/>
          <w:b/>
          <w:color w:val="000000"/>
          <w:sz w:val="22"/>
          <w:szCs w:val="22"/>
          <w:lang w:val="ro-RO"/>
        </w:rPr>
        <w:t>II. Data emiterii autoriza</w:t>
      </w:r>
      <w:r w:rsidR="002E224A" w:rsidRPr="009116DD">
        <w:rPr>
          <w:rFonts w:ascii="Arial" w:hAnsi="Arial" w:cs="Arial"/>
          <w:b/>
          <w:color w:val="000000"/>
          <w:sz w:val="22"/>
          <w:szCs w:val="22"/>
          <w:lang w:val="ro-RO"/>
        </w:rPr>
        <w:t>t</w:t>
      </w:r>
      <w:r w:rsidRPr="009116DD">
        <w:rPr>
          <w:rFonts w:ascii="Arial" w:hAnsi="Arial" w:cs="Arial"/>
          <w:b/>
          <w:color w:val="000000"/>
          <w:sz w:val="22"/>
          <w:szCs w:val="22"/>
          <w:lang w:val="ro-RO"/>
        </w:rPr>
        <w:t>iei</w:t>
      </w:r>
      <w:r w:rsidRPr="009116DD">
        <w:rPr>
          <w:rFonts w:ascii="Arial" w:hAnsi="Arial" w:cs="Arial"/>
          <w:color w:val="000000"/>
          <w:sz w:val="22"/>
          <w:szCs w:val="22"/>
          <w:lang w:val="ro-RO"/>
        </w:rPr>
        <w:t xml:space="preserve"> </w:t>
      </w:r>
      <w:r w:rsidR="009116DD">
        <w:rPr>
          <w:rFonts w:ascii="Arial" w:hAnsi="Arial" w:cs="Arial"/>
          <w:color w:val="000000"/>
          <w:sz w:val="22"/>
          <w:szCs w:val="22"/>
          <w:lang w:val="ro-RO"/>
        </w:rPr>
        <w:t>: 26.11.2019</w:t>
      </w:r>
    </w:p>
    <w:p w:rsidR="00B66405" w:rsidRPr="009116DD" w:rsidRDefault="00B66405" w:rsidP="009116DD">
      <w:pPr>
        <w:rPr>
          <w:rFonts w:ascii="Arial" w:hAnsi="Arial" w:cs="Arial"/>
          <w:color w:val="000000"/>
          <w:sz w:val="22"/>
          <w:szCs w:val="22"/>
          <w:lang w:val="ro-RO"/>
        </w:rPr>
      </w:pPr>
      <w:r w:rsidRPr="009116DD">
        <w:rPr>
          <w:rFonts w:ascii="Arial" w:hAnsi="Arial" w:cs="Arial"/>
          <w:b/>
          <w:color w:val="000000"/>
          <w:sz w:val="22"/>
          <w:szCs w:val="22"/>
          <w:lang w:val="ro-RO"/>
        </w:rPr>
        <w:t>III. Data expirării autoriza</w:t>
      </w:r>
      <w:r w:rsidR="002E224A" w:rsidRPr="009116DD">
        <w:rPr>
          <w:rFonts w:ascii="Arial" w:hAnsi="Arial" w:cs="Arial"/>
          <w:b/>
          <w:color w:val="000000"/>
          <w:sz w:val="22"/>
          <w:szCs w:val="22"/>
          <w:lang w:val="ro-RO"/>
        </w:rPr>
        <w:t>t</w:t>
      </w:r>
      <w:r w:rsidRPr="009116DD">
        <w:rPr>
          <w:rFonts w:ascii="Arial" w:hAnsi="Arial" w:cs="Arial"/>
          <w:b/>
          <w:color w:val="000000"/>
          <w:sz w:val="22"/>
          <w:szCs w:val="22"/>
          <w:lang w:val="ro-RO"/>
        </w:rPr>
        <w:t>iei</w:t>
      </w:r>
      <w:r w:rsidRPr="009116DD">
        <w:rPr>
          <w:rFonts w:ascii="Arial" w:hAnsi="Arial" w:cs="Arial"/>
          <w:color w:val="000000"/>
          <w:sz w:val="22"/>
          <w:szCs w:val="22"/>
          <w:lang w:val="ro-RO"/>
        </w:rPr>
        <w:t xml:space="preserve"> </w:t>
      </w:r>
      <w:r w:rsidR="002E224A" w:rsidRPr="009116DD">
        <w:rPr>
          <w:rFonts w:ascii="Arial" w:hAnsi="Arial" w:cs="Arial"/>
          <w:color w:val="000000"/>
          <w:sz w:val="22"/>
          <w:szCs w:val="22"/>
          <w:lang w:val="ro-RO"/>
        </w:rPr>
        <w:t>: 31.12.2022</w:t>
      </w:r>
    </w:p>
    <w:p w:rsidR="009116DD" w:rsidRPr="009116DD" w:rsidRDefault="009116DD" w:rsidP="009116DD">
      <w:pPr>
        <w:rPr>
          <w:rFonts w:ascii="Arial" w:hAnsi="Arial" w:cs="Arial"/>
          <w:color w:val="000000"/>
          <w:sz w:val="10"/>
          <w:szCs w:val="22"/>
          <w:lang w:val="ro-RO"/>
        </w:rPr>
      </w:pPr>
    </w:p>
    <w:p w:rsidR="00B66405" w:rsidRPr="009116DD" w:rsidRDefault="00B66405" w:rsidP="009116DD">
      <w:pPr>
        <w:rPr>
          <w:rFonts w:ascii="Arial" w:hAnsi="Arial" w:cs="Arial"/>
          <w:b/>
          <w:sz w:val="22"/>
          <w:szCs w:val="22"/>
          <w:lang w:val="ro-RO"/>
        </w:rPr>
      </w:pPr>
      <w:r w:rsidRPr="009116DD">
        <w:rPr>
          <w:rFonts w:ascii="Arial" w:hAnsi="Arial" w:cs="Arial"/>
          <w:b/>
          <w:color w:val="000000"/>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c>
          <w:tcPr>
            <w:tcW w:w="9923" w:type="dxa"/>
          </w:tcPr>
          <w:p w:rsidR="00B66405" w:rsidRPr="009116DD" w:rsidRDefault="00B66405" w:rsidP="009116DD">
            <w:pPr>
              <w:pStyle w:val="CM4"/>
              <w:ind w:left="601" w:hanging="709"/>
              <w:rPr>
                <w:rFonts w:ascii="Arial" w:hAnsi="Arial" w:cs="Arial"/>
                <w:color w:val="000000"/>
                <w:sz w:val="22"/>
                <w:szCs w:val="22"/>
                <w:lang w:val="ro-RO"/>
              </w:rPr>
            </w:pPr>
            <w:r w:rsidRPr="009116DD">
              <w:rPr>
                <w:rFonts w:ascii="Arial" w:hAnsi="Arial" w:cs="Arial"/>
                <w:b/>
                <w:color w:val="000000"/>
                <w:sz w:val="22"/>
                <w:szCs w:val="22"/>
                <w:lang w:val="ro-RO"/>
              </w:rPr>
              <w:t>DENUMIREA COMERCIALĂ A PRODUSULUI BIOCID</w:t>
            </w:r>
            <w:r w:rsidR="00BD62BA" w:rsidRPr="009116DD">
              <w:rPr>
                <w:rFonts w:ascii="Arial" w:hAnsi="Arial" w:cs="Arial"/>
                <w:color w:val="000000"/>
                <w:sz w:val="22"/>
                <w:szCs w:val="22"/>
                <w:lang w:val="ro-RO"/>
              </w:rPr>
              <w:t>: FERBLOCK BRODI 50</w:t>
            </w:r>
          </w:p>
          <w:p w:rsidR="00BD62BA" w:rsidRPr="009116DD" w:rsidRDefault="00BD62BA" w:rsidP="009116DD">
            <w:pPr>
              <w:pStyle w:val="Default"/>
              <w:rPr>
                <w:rFonts w:ascii="Arial" w:hAnsi="Arial" w:cs="Arial"/>
                <w:sz w:val="22"/>
                <w:szCs w:val="22"/>
                <w:lang w:val="ro-RO"/>
              </w:rPr>
            </w:pPr>
            <w:r w:rsidRPr="009116DD">
              <w:rPr>
                <w:rFonts w:ascii="Arial" w:hAnsi="Arial" w:cs="Arial"/>
                <w:sz w:val="22"/>
                <w:szCs w:val="22"/>
                <w:lang w:val="ro-RO"/>
              </w:rPr>
              <w:t xml:space="preserve">Alte denumiri comerciale : STARBLOCK PRO; BRODIFAST BLOCK PRO; ENDERAT BLOCK PRO; IKURAT BLOCK PRO; FIGHTER BLOCK PRO; APTIRAT BLOCK PRO </w:t>
            </w:r>
          </w:p>
        </w:tc>
      </w:tr>
    </w:tbl>
    <w:p w:rsidR="00B66405" w:rsidRPr="009116DD" w:rsidRDefault="00B66405" w:rsidP="009116DD">
      <w:pPr>
        <w:pStyle w:val="Default"/>
        <w:rPr>
          <w:rFonts w:ascii="Arial" w:hAnsi="Arial" w:cs="Arial"/>
          <w:sz w:val="10"/>
          <w:szCs w:val="22"/>
          <w:lang w:val="ro-RO"/>
        </w:rPr>
      </w:pPr>
    </w:p>
    <w:p w:rsidR="00B66405" w:rsidRPr="009116DD" w:rsidRDefault="00B66405" w:rsidP="009116DD">
      <w:pPr>
        <w:pStyle w:val="Default"/>
        <w:rPr>
          <w:rFonts w:ascii="Arial" w:hAnsi="Arial" w:cs="Arial"/>
          <w:b/>
          <w:sz w:val="22"/>
          <w:szCs w:val="22"/>
          <w:lang w:val="ro-RO"/>
        </w:rPr>
      </w:pPr>
      <w:r w:rsidRPr="009116DD">
        <w:rPr>
          <w:rFonts w:ascii="Arial" w:hAnsi="Arial" w:cs="Arial"/>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rPr>
          <w:trHeight w:val="562"/>
        </w:trPr>
        <w:tc>
          <w:tcPr>
            <w:tcW w:w="9923" w:type="dxa"/>
          </w:tcPr>
          <w:p w:rsidR="00B66405" w:rsidRPr="009116DD" w:rsidRDefault="00B66405" w:rsidP="009116DD">
            <w:pPr>
              <w:rPr>
                <w:rFonts w:ascii="Arial" w:hAnsi="Arial" w:cs="Arial"/>
                <w:sz w:val="22"/>
                <w:szCs w:val="22"/>
                <w:lang w:val="ro-RO"/>
              </w:rPr>
            </w:pPr>
            <w:r w:rsidRPr="009116DD">
              <w:rPr>
                <w:rFonts w:ascii="Arial" w:hAnsi="Arial" w:cs="Arial"/>
                <w:b/>
                <w:sz w:val="22"/>
                <w:szCs w:val="22"/>
                <w:lang w:val="ro-RO"/>
              </w:rPr>
              <w:t>NUMELE TITULARULUI AUTORIZA</w:t>
            </w:r>
            <w:r w:rsidR="002E224A" w:rsidRPr="009116DD">
              <w:rPr>
                <w:rFonts w:ascii="Arial" w:hAnsi="Arial" w:cs="Arial"/>
                <w:b/>
                <w:sz w:val="22"/>
                <w:szCs w:val="22"/>
                <w:lang w:val="ro-RO"/>
              </w:rPr>
              <w:t>T</w:t>
            </w:r>
            <w:r w:rsidRPr="009116DD">
              <w:rPr>
                <w:rFonts w:ascii="Arial" w:hAnsi="Arial" w:cs="Arial"/>
                <w:b/>
                <w:sz w:val="22"/>
                <w:szCs w:val="22"/>
                <w:lang w:val="ro-RO"/>
              </w:rPr>
              <w:t>IEI din România</w:t>
            </w:r>
            <w:r w:rsidR="002E224A" w:rsidRPr="009116DD">
              <w:rPr>
                <w:rFonts w:ascii="Arial" w:hAnsi="Arial" w:cs="Arial"/>
                <w:sz w:val="22"/>
                <w:szCs w:val="22"/>
                <w:lang w:val="ro-RO"/>
              </w:rPr>
              <w:t>: Ferbi S.r.l.</w:t>
            </w:r>
          </w:p>
          <w:p w:rsidR="00ED1B81" w:rsidRPr="009116DD" w:rsidRDefault="00B66405" w:rsidP="009116DD">
            <w:pPr>
              <w:rPr>
                <w:rFonts w:ascii="Arial" w:hAnsi="Arial" w:cs="Arial"/>
                <w:sz w:val="22"/>
                <w:szCs w:val="22"/>
                <w:lang w:val="ro-RO"/>
              </w:rPr>
            </w:pPr>
            <w:r w:rsidRPr="009116DD">
              <w:rPr>
                <w:rFonts w:ascii="Arial" w:hAnsi="Arial" w:cs="Arial"/>
                <w:sz w:val="22"/>
                <w:szCs w:val="22"/>
                <w:lang w:val="ro-RO"/>
              </w:rPr>
              <w:t xml:space="preserve">ADRESA </w:t>
            </w:r>
            <w:r w:rsidR="002E224A" w:rsidRPr="009116DD">
              <w:rPr>
                <w:rFonts w:ascii="Arial" w:hAnsi="Arial" w:cs="Arial"/>
                <w:sz w:val="22"/>
                <w:szCs w:val="22"/>
                <w:lang w:val="ro-RO"/>
              </w:rPr>
              <w:t xml:space="preserve">: Viale I Maggio -64023-Mosciano, Sant’Angelo (TE)-Italia </w:t>
            </w:r>
            <w:r w:rsidR="00ED1B81" w:rsidRPr="009116DD">
              <w:rPr>
                <w:rFonts w:ascii="Arial" w:hAnsi="Arial" w:cs="Arial"/>
                <w:sz w:val="22"/>
                <w:szCs w:val="22"/>
                <w:lang w:val="ro-RO"/>
              </w:rPr>
              <w:t xml:space="preserve">, </w:t>
            </w:r>
          </w:p>
          <w:p w:rsidR="00B66405" w:rsidRPr="009116DD" w:rsidRDefault="00ED1B81" w:rsidP="009116DD">
            <w:pPr>
              <w:rPr>
                <w:rFonts w:ascii="Arial" w:hAnsi="Arial" w:cs="Arial"/>
                <w:sz w:val="22"/>
                <w:szCs w:val="22"/>
                <w:lang w:val="ro-RO"/>
              </w:rPr>
            </w:pPr>
            <w:r w:rsidRPr="009116DD">
              <w:rPr>
                <w:rFonts w:ascii="Arial" w:hAnsi="Arial" w:cs="Arial"/>
                <w:sz w:val="22"/>
                <w:szCs w:val="22"/>
                <w:lang w:val="ro-RO"/>
              </w:rPr>
              <w:t>Ph: + 39 085 8072099, Fax: + 39 085 8072454, e-mail:  ferbi@ferbi.it</w:t>
            </w:r>
          </w:p>
        </w:tc>
      </w:tr>
    </w:tbl>
    <w:p w:rsidR="00B66405" w:rsidRPr="009116DD" w:rsidRDefault="00B66405" w:rsidP="009116DD">
      <w:pPr>
        <w:rPr>
          <w:rFonts w:ascii="Arial" w:hAnsi="Arial" w:cs="Arial"/>
          <w:color w:val="000000"/>
          <w:sz w:val="10"/>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rPr>
          <w:trHeight w:val="562"/>
        </w:trPr>
        <w:tc>
          <w:tcPr>
            <w:tcW w:w="9923" w:type="dxa"/>
          </w:tcPr>
          <w:p w:rsidR="00ED1B81" w:rsidRPr="009116DD" w:rsidRDefault="00B66405" w:rsidP="009116DD">
            <w:pPr>
              <w:rPr>
                <w:rFonts w:ascii="Arial" w:hAnsi="Arial" w:cs="Arial"/>
                <w:sz w:val="22"/>
                <w:szCs w:val="22"/>
                <w:lang w:val="ro-RO"/>
              </w:rPr>
            </w:pPr>
            <w:r w:rsidRPr="009116DD">
              <w:rPr>
                <w:rFonts w:ascii="Arial" w:hAnsi="Arial" w:cs="Arial"/>
                <w:b/>
                <w:sz w:val="22"/>
                <w:szCs w:val="22"/>
                <w:lang w:val="ro-RO"/>
              </w:rPr>
              <w:t>NUMELE TITULARULUI AUTORIZA</w:t>
            </w:r>
            <w:r w:rsidR="00ED1B81" w:rsidRPr="009116DD">
              <w:rPr>
                <w:rFonts w:ascii="Arial" w:hAnsi="Arial" w:cs="Arial"/>
                <w:b/>
                <w:sz w:val="22"/>
                <w:szCs w:val="22"/>
                <w:lang w:val="ro-RO"/>
              </w:rPr>
              <w:t>T</w:t>
            </w:r>
            <w:r w:rsidRPr="009116DD">
              <w:rPr>
                <w:rFonts w:ascii="Arial" w:hAnsi="Arial" w:cs="Arial"/>
                <w:b/>
                <w:sz w:val="22"/>
                <w:szCs w:val="22"/>
                <w:lang w:val="ro-RO"/>
              </w:rPr>
              <w:t>IEI recunoscută reciproc</w:t>
            </w:r>
            <w:r w:rsidR="00ED1B81" w:rsidRPr="009116DD">
              <w:rPr>
                <w:rFonts w:ascii="Arial" w:hAnsi="Arial" w:cs="Arial"/>
                <w:sz w:val="22"/>
                <w:szCs w:val="22"/>
                <w:lang w:val="ro-RO"/>
              </w:rPr>
              <w:t>:  Ferbi S.r.l.</w:t>
            </w:r>
          </w:p>
          <w:p w:rsidR="00ED1B81" w:rsidRPr="009116DD" w:rsidRDefault="00ED1B81" w:rsidP="009116DD">
            <w:pPr>
              <w:rPr>
                <w:rFonts w:ascii="Arial" w:hAnsi="Arial" w:cs="Arial"/>
                <w:sz w:val="22"/>
                <w:szCs w:val="22"/>
                <w:lang w:val="ro-RO"/>
              </w:rPr>
            </w:pPr>
            <w:r w:rsidRPr="009116DD">
              <w:rPr>
                <w:rFonts w:ascii="Arial" w:hAnsi="Arial" w:cs="Arial"/>
                <w:sz w:val="22"/>
                <w:szCs w:val="22"/>
                <w:lang w:val="ro-RO"/>
              </w:rPr>
              <w:t xml:space="preserve">ADRESA : Viale I Maggio -64023-Mosciano, Sant’Angelo (TE)-Italia , </w:t>
            </w:r>
          </w:p>
          <w:p w:rsidR="00B66405" w:rsidRPr="009116DD" w:rsidRDefault="00ED1B81" w:rsidP="009116DD">
            <w:pPr>
              <w:rPr>
                <w:rFonts w:ascii="Arial" w:hAnsi="Arial" w:cs="Arial"/>
                <w:sz w:val="22"/>
                <w:szCs w:val="22"/>
                <w:lang w:val="ro-RO"/>
              </w:rPr>
            </w:pPr>
            <w:r w:rsidRPr="009116DD">
              <w:rPr>
                <w:rFonts w:ascii="Arial" w:hAnsi="Arial" w:cs="Arial"/>
                <w:sz w:val="22"/>
                <w:szCs w:val="22"/>
                <w:lang w:val="ro-RO"/>
              </w:rPr>
              <w:t>Ph: + 39 085 8072099, Fax: + 39 085 8072454, e-mail:  ferbi@ferbi.it</w:t>
            </w:r>
          </w:p>
        </w:tc>
      </w:tr>
    </w:tbl>
    <w:p w:rsidR="00B66405" w:rsidRPr="009116DD" w:rsidRDefault="00B66405" w:rsidP="009116DD">
      <w:pPr>
        <w:rPr>
          <w:rFonts w:ascii="Arial" w:hAnsi="Arial" w:cs="Arial"/>
          <w:color w:val="000000"/>
          <w:sz w:val="10"/>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c>
          <w:tcPr>
            <w:tcW w:w="9923" w:type="dxa"/>
          </w:tcPr>
          <w:p w:rsidR="00ED1B81" w:rsidRPr="009116DD" w:rsidRDefault="00B66405" w:rsidP="009116DD">
            <w:pPr>
              <w:rPr>
                <w:rFonts w:ascii="Arial" w:hAnsi="Arial" w:cs="Arial"/>
                <w:sz w:val="22"/>
                <w:szCs w:val="22"/>
                <w:lang w:val="ro-RO"/>
              </w:rPr>
            </w:pPr>
            <w:r w:rsidRPr="009116DD">
              <w:rPr>
                <w:rFonts w:ascii="Arial" w:hAnsi="Arial" w:cs="Arial"/>
                <w:b/>
                <w:sz w:val="22"/>
                <w:szCs w:val="22"/>
                <w:lang w:val="ro-RO"/>
              </w:rPr>
              <w:t xml:space="preserve">NUMELE </w:t>
            </w:r>
            <w:r w:rsidR="00784947" w:rsidRPr="009116DD">
              <w:rPr>
                <w:rFonts w:ascii="Arial" w:hAnsi="Arial" w:cs="Arial"/>
                <w:b/>
                <w:sz w:val="22"/>
                <w:szCs w:val="22"/>
                <w:lang w:val="ro-RO"/>
              </w:rPr>
              <w:t xml:space="preserve"> </w:t>
            </w:r>
            <w:r w:rsidRPr="009116DD">
              <w:rPr>
                <w:rFonts w:ascii="Arial" w:hAnsi="Arial" w:cs="Arial"/>
                <w:b/>
                <w:sz w:val="22"/>
                <w:szCs w:val="22"/>
                <w:lang w:val="ro-RO"/>
              </w:rPr>
              <w:t>FABRICAN</w:t>
            </w:r>
            <w:r w:rsidR="00ED1B81" w:rsidRPr="009116DD">
              <w:rPr>
                <w:rFonts w:ascii="Arial" w:hAnsi="Arial" w:cs="Arial"/>
                <w:b/>
                <w:sz w:val="22"/>
                <w:szCs w:val="22"/>
                <w:lang w:val="ro-RO"/>
              </w:rPr>
              <w:t>T</w:t>
            </w:r>
            <w:r w:rsidRPr="009116DD">
              <w:rPr>
                <w:rFonts w:ascii="Arial" w:hAnsi="Arial" w:cs="Arial"/>
                <w:b/>
                <w:sz w:val="22"/>
                <w:szCs w:val="22"/>
                <w:lang w:val="ro-RO"/>
              </w:rPr>
              <w:t>ILOR PRODUSULUI BIOCID</w:t>
            </w:r>
            <w:r w:rsidR="00ED1B81" w:rsidRPr="009116DD">
              <w:rPr>
                <w:rFonts w:ascii="Arial" w:hAnsi="Arial" w:cs="Arial"/>
                <w:sz w:val="22"/>
                <w:szCs w:val="22"/>
                <w:lang w:val="ro-RO"/>
              </w:rPr>
              <w:t xml:space="preserve">: </w:t>
            </w:r>
            <w:r w:rsidRPr="009116DD">
              <w:rPr>
                <w:rFonts w:ascii="Arial" w:hAnsi="Arial" w:cs="Arial"/>
                <w:sz w:val="22"/>
                <w:szCs w:val="22"/>
                <w:lang w:val="ro-RO"/>
              </w:rPr>
              <w:t xml:space="preserve"> </w:t>
            </w:r>
            <w:r w:rsidR="00ED1B81" w:rsidRPr="009116DD">
              <w:rPr>
                <w:rFonts w:ascii="Arial" w:hAnsi="Arial" w:cs="Arial"/>
                <w:sz w:val="22"/>
                <w:szCs w:val="22"/>
                <w:lang w:val="ro-RO"/>
              </w:rPr>
              <w:t>Ferbi S.r.l.</w:t>
            </w:r>
          </w:p>
          <w:p w:rsidR="00ED1B81" w:rsidRPr="009116DD" w:rsidRDefault="00ED1B81" w:rsidP="009116DD">
            <w:pPr>
              <w:rPr>
                <w:rFonts w:ascii="Arial" w:hAnsi="Arial" w:cs="Arial"/>
                <w:sz w:val="22"/>
                <w:szCs w:val="22"/>
                <w:lang w:val="ro-RO"/>
              </w:rPr>
            </w:pPr>
            <w:r w:rsidRPr="009116DD">
              <w:rPr>
                <w:rFonts w:ascii="Arial" w:hAnsi="Arial" w:cs="Arial"/>
                <w:sz w:val="22"/>
                <w:szCs w:val="22"/>
                <w:lang w:val="ro-RO"/>
              </w:rPr>
              <w:t xml:space="preserve">ADRESA : Viale I Maggio -64023-Mosciano, Sant’Angelo (TE)-Italia , </w:t>
            </w:r>
          </w:p>
          <w:p w:rsidR="00B66405" w:rsidRPr="009116DD" w:rsidRDefault="00ED1B81" w:rsidP="009116DD">
            <w:pPr>
              <w:rPr>
                <w:rFonts w:ascii="Arial" w:hAnsi="Arial" w:cs="Arial"/>
                <w:sz w:val="22"/>
                <w:szCs w:val="22"/>
                <w:lang w:val="ro-RO"/>
              </w:rPr>
            </w:pPr>
            <w:r w:rsidRPr="009116DD">
              <w:rPr>
                <w:rFonts w:ascii="Arial" w:hAnsi="Arial" w:cs="Arial"/>
                <w:sz w:val="22"/>
                <w:szCs w:val="22"/>
                <w:lang w:val="ro-RO"/>
              </w:rPr>
              <w:t>Ph: + 39 085 8072099, Fax: + 39 085 8072454, e-mail:  ferbi@ferbi.it</w:t>
            </w:r>
          </w:p>
          <w:p w:rsidR="00ED1B81" w:rsidRPr="009116DD" w:rsidRDefault="00E92B49" w:rsidP="009116DD">
            <w:pPr>
              <w:rPr>
                <w:rFonts w:ascii="Arial" w:hAnsi="Arial" w:cs="Arial"/>
                <w:sz w:val="22"/>
                <w:szCs w:val="22"/>
                <w:lang w:val="ro-RO"/>
              </w:rPr>
            </w:pPr>
            <w:r w:rsidRPr="009116DD">
              <w:rPr>
                <w:rFonts w:ascii="Arial" w:hAnsi="Arial" w:cs="Arial"/>
                <w:sz w:val="22"/>
                <w:szCs w:val="22"/>
                <w:lang w:val="ro-RO"/>
              </w:rPr>
              <w:t xml:space="preserve">DENUMIREA </w:t>
            </w:r>
            <w:r w:rsidR="00B66405" w:rsidRPr="009116DD">
              <w:rPr>
                <w:rFonts w:ascii="Arial" w:hAnsi="Arial" w:cs="Arial"/>
                <w:sz w:val="22"/>
                <w:szCs w:val="22"/>
                <w:lang w:val="ro-RO"/>
              </w:rPr>
              <w:t>UNITĂ</w:t>
            </w:r>
            <w:r w:rsidR="00ED1B81" w:rsidRPr="009116DD">
              <w:rPr>
                <w:rFonts w:ascii="Arial" w:hAnsi="Arial" w:cs="Arial"/>
                <w:sz w:val="22"/>
                <w:szCs w:val="22"/>
                <w:lang w:val="ro-RO"/>
              </w:rPr>
              <w:t>T</w:t>
            </w:r>
            <w:r w:rsidR="00B66405" w:rsidRPr="009116DD">
              <w:rPr>
                <w:rFonts w:ascii="Arial" w:hAnsi="Arial" w:cs="Arial"/>
                <w:sz w:val="22"/>
                <w:szCs w:val="22"/>
                <w:lang w:val="ro-RO"/>
              </w:rPr>
              <w:t xml:space="preserve">ILOR DE FABRICARE </w:t>
            </w:r>
            <w:r w:rsidR="009D4F23" w:rsidRPr="009116DD">
              <w:rPr>
                <w:rFonts w:ascii="Arial" w:hAnsi="Arial" w:cs="Arial"/>
                <w:sz w:val="22"/>
                <w:szCs w:val="22"/>
                <w:lang w:val="ro-RO"/>
              </w:rPr>
              <w:t xml:space="preserve">: </w:t>
            </w:r>
            <w:r w:rsidR="001919A7" w:rsidRPr="009116DD">
              <w:rPr>
                <w:rFonts w:ascii="Arial" w:hAnsi="Arial" w:cs="Arial"/>
                <w:sz w:val="22"/>
                <w:szCs w:val="22"/>
                <w:lang w:val="ro-RO"/>
              </w:rPr>
              <w:t xml:space="preserve">1. </w:t>
            </w:r>
            <w:r w:rsidR="009D4F23" w:rsidRPr="009116DD">
              <w:rPr>
                <w:rFonts w:ascii="Arial" w:hAnsi="Arial" w:cs="Arial"/>
                <w:sz w:val="22"/>
                <w:szCs w:val="22"/>
                <w:lang w:val="ro-RO"/>
              </w:rPr>
              <w:t>Bá</w:t>
            </w:r>
            <w:r w:rsidR="00ED1B81" w:rsidRPr="009116DD">
              <w:rPr>
                <w:rFonts w:ascii="Arial" w:hAnsi="Arial" w:cs="Arial"/>
                <w:sz w:val="22"/>
                <w:szCs w:val="22"/>
                <w:lang w:val="ro-RO"/>
              </w:rPr>
              <w:t>bolna Bioenvironmental Centre Ltd.</w:t>
            </w:r>
          </w:p>
          <w:p w:rsidR="00B66405" w:rsidRPr="009116DD" w:rsidRDefault="00ED1B81" w:rsidP="009116DD">
            <w:pPr>
              <w:rPr>
                <w:rFonts w:ascii="Arial" w:hAnsi="Arial" w:cs="Arial"/>
                <w:sz w:val="22"/>
                <w:szCs w:val="22"/>
                <w:lang w:val="ro-RO"/>
              </w:rPr>
            </w:pPr>
            <w:r w:rsidRPr="009116DD">
              <w:rPr>
                <w:rFonts w:ascii="Arial" w:hAnsi="Arial" w:cs="Arial"/>
                <w:sz w:val="22"/>
                <w:szCs w:val="22"/>
                <w:lang w:val="ro-RO"/>
              </w:rPr>
              <w:t>ADRESA: X. Szá</w:t>
            </w:r>
            <w:r w:rsidR="009D4F23" w:rsidRPr="009116DD">
              <w:rPr>
                <w:rFonts w:ascii="Arial" w:hAnsi="Arial" w:cs="Arial"/>
                <w:sz w:val="22"/>
                <w:szCs w:val="22"/>
                <w:lang w:val="ro-RO"/>
              </w:rPr>
              <w:t>llá s u.6- H-1107 Budapest –Hungary</w:t>
            </w:r>
          </w:p>
          <w:p w:rsidR="00E92B49" w:rsidRPr="009116DD" w:rsidRDefault="001919A7" w:rsidP="009116DD">
            <w:pPr>
              <w:rPr>
                <w:rFonts w:ascii="Arial" w:hAnsi="Arial" w:cs="Arial"/>
                <w:sz w:val="22"/>
                <w:szCs w:val="22"/>
                <w:lang w:val="ro-RO"/>
              </w:rPr>
            </w:pPr>
            <w:r w:rsidRPr="009116DD">
              <w:rPr>
                <w:rFonts w:ascii="Arial" w:hAnsi="Arial" w:cs="Arial"/>
                <w:sz w:val="22"/>
                <w:szCs w:val="22"/>
                <w:lang w:val="ro-RO"/>
              </w:rPr>
              <w:t xml:space="preserve">2. </w:t>
            </w:r>
            <w:r w:rsidR="009D4F23" w:rsidRPr="009116DD">
              <w:rPr>
                <w:rFonts w:ascii="Arial" w:hAnsi="Arial" w:cs="Arial"/>
                <w:sz w:val="22"/>
                <w:szCs w:val="22"/>
                <w:lang w:val="ro-RO"/>
              </w:rPr>
              <w:t>Biosol Italia S.r.l</w:t>
            </w:r>
            <w:r w:rsidR="00697E60" w:rsidRPr="009116DD">
              <w:rPr>
                <w:rFonts w:ascii="Arial" w:hAnsi="Arial" w:cs="Arial"/>
                <w:sz w:val="22"/>
                <w:szCs w:val="22"/>
                <w:lang w:val="ro-RO"/>
              </w:rPr>
              <w:t>.</w:t>
            </w:r>
            <w:r w:rsidR="009D4F23" w:rsidRPr="009116DD">
              <w:rPr>
                <w:rFonts w:ascii="Arial" w:hAnsi="Arial" w:cs="Arial"/>
                <w:sz w:val="22"/>
                <w:szCs w:val="22"/>
                <w:lang w:val="ro-RO"/>
              </w:rPr>
              <w:t xml:space="preserve"> </w:t>
            </w:r>
          </w:p>
          <w:p w:rsidR="009D4F23" w:rsidRPr="009116DD" w:rsidRDefault="00E92B49" w:rsidP="009116DD">
            <w:pPr>
              <w:rPr>
                <w:rFonts w:ascii="Arial" w:hAnsi="Arial" w:cs="Arial"/>
                <w:sz w:val="22"/>
                <w:szCs w:val="22"/>
                <w:lang w:val="ro-RO"/>
              </w:rPr>
            </w:pPr>
            <w:r w:rsidRPr="009116DD">
              <w:rPr>
                <w:rFonts w:ascii="Arial" w:hAnsi="Arial" w:cs="Arial"/>
                <w:sz w:val="22"/>
                <w:szCs w:val="22"/>
                <w:lang w:val="ro-RO"/>
              </w:rPr>
              <w:t xml:space="preserve">ADRESA: </w:t>
            </w:r>
            <w:r w:rsidR="009D4F23" w:rsidRPr="009116DD">
              <w:rPr>
                <w:rFonts w:ascii="Arial" w:hAnsi="Arial" w:cs="Arial"/>
                <w:sz w:val="22"/>
                <w:szCs w:val="22"/>
                <w:lang w:val="ro-RO"/>
              </w:rPr>
              <w:t>Via Nettunense Km 23,400-04011-Aprilia (LT) Italy</w:t>
            </w:r>
          </w:p>
          <w:p w:rsidR="00697E60" w:rsidRPr="009116DD" w:rsidRDefault="001919A7" w:rsidP="009116DD">
            <w:pPr>
              <w:rPr>
                <w:rFonts w:ascii="Arial" w:hAnsi="Arial" w:cs="Arial"/>
                <w:sz w:val="22"/>
                <w:szCs w:val="22"/>
                <w:lang w:val="ro-RO"/>
              </w:rPr>
            </w:pPr>
            <w:r w:rsidRPr="009116DD">
              <w:rPr>
                <w:rFonts w:ascii="Arial" w:hAnsi="Arial" w:cs="Arial"/>
                <w:sz w:val="22"/>
                <w:szCs w:val="22"/>
                <w:lang w:val="ro-RO"/>
              </w:rPr>
              <w:t xml:space="preserve">3. </w:t>
            </w:r>
            <w:r w:rsidR="00697E60" w:rsidRPr="009116DD">
              <w:rPr>
                <w:rFonts w:ascii="Arial" w:hAnsi="Arial" w:cs="Arial"/>
                <w:sz w:val="22"/>
                <w:szCs w:val="22"/>
                <w:lang w:val="ro-RO"/>
              </w:rPr>
              <w:t>Colkim S.r.l.</w:t>
            </w:r>
            <w:r w:rsidR="009D4F23" w:rsidRPr="009116DD">
              <w:rPr>
                <w:rFonts w:ascii="Arial" w:hAnsi="Arial" w:cs="Arial"/>
                <w:sz w:val="22"/>
                <w:szCs w:val="22"/>
                <w:lang w:val="ro-RO"/>
              </w:rPr>
              <w:t xml:space="preserve"> </w:t>
            </w:r>
          </w:p>
          <w:p w:rsidR="009D4F23" w:rsidRPr="009116DD" w:rsidRDefault="00697E60" w:rsidP="009116DD">
            <w:pPr>
              <w:rPr>
                <w:rFonts w:ascii="Arial" w:hAnsi="Arial" w:cs="Arial"/>
                <w:sz w:val="22"/>
                <w:szCs w:val="22"/>
                <w:lang w:val="ro-RO"/>
              </w:rPr>
            </w:pPr>
            <w:r w:rsidRPr="009116DD">
              <w:rPr>
                <w:rFonts w:ascii="Arial" w:hAnsi="Arial" w:cs="Arial"/>
                <w:sz w:val="22"/>
                <w:szCs w:val="22"/>
                <w:lang w:val="ro-RO"/>
              </w:rPr>
              <w:t>ADRESA</w:t>
            </w:r>
            <w:r w:rsidRPr="009116DD">
              <w:rPr>
                <w:rFonts w:ascii="Arial" w:hAnsi="Arial" w:cs="Arial"/>
                <w:sz w:val="22"/>
                <w:szCs w:val="22"/>
              </w:rPr>
              <w:t xml:space="preserve">: </w:t>
            </w:r>
            <w:r w:rsidR="009D4F23" w:rsidRPr="009116DD">
              <w:rPr>
                <w:rFonts w:ascii="Arial" w:hAnsi="Arial" w:cs="Arial"/>
                <w:sz w:val="22"/>
                <w:szCs w:val="22"/>
                <w:lang w:val="ro-RO"/>
              </w:rPr>
              <w:t>Via Piemonte 50-40064-Ozzano dell’Emilia (BO) Italia</w:t>
            </w:r>
          </w:p>
          <w:p w:rsidR="00697E60" w:rsidRPr="009116DD" w:rsidRDefault="001919A7" w:rsidP="009116DD">
            <w:pPr>
              <w:rPr>
                <w:rFonts w:ascii="Arial" w:hAnsi="Arial" w:cs="Arial"/>
                <w:sz w:val="22"/>
                <w:szCs w:val="22"/>
                <w:lang w:val="ro-RO"/>
              </w:rPr>
            </w:pPr>
            <w:r w:rsidRPr="009116DD">
              <w:rPr>
                <w:rFonts w:ascii="Arial" w:hAnsi="Arial" w:cs="Arial"/>
                <w:sz w:val="22"/>
                <w:szCs w:val="22"/>
                <w:lang w:val="ro-RO"/>
              </w:rPr>
              <w:t xml:space="preserve">4. </w:t>
            </w:r>
            <w:r w:rsidR="00E71F4E" w:rsidRPr="009116DD">
              <w:rPr>
                <w:rFonts w:ascii="Arial" w:hAnsi="Arial" w:cs="Arial"/>
                <w:sz w:val="22"/>
                <w:szCs w:val="22"/>
                <w:lang w:val="ro-RO"/>
              </w:rPr>
              <w:t>D’</w:t>
            </w:r>
            <w:r w:rsidR="00697E60" w:rsidRPr="009116DD">
              <w:rPr>
                <w:rFonts w:ascii="Arial" w:hAnsi="Arial" w:cs="Arial"/>
                <w:sz w:val="22"/>
                <w:szCs w:val="22"/>
                <w:lang w:val="ro-RO"/>
              </w:rPr>
              <w:t>Orta S.p.A</w:t>
            </w:r>
          </w:p>
          <w:p w:rsidR="009D4F23" w:rsidRPr="009116DD" w:rsidRDefault="00697E60" w:rsidP="009116DD">
            <w:pPr>
              <w:rPr>
                <w:rFonts w:ascii="Arial" w:hAnsi="Arial" w:cs="Arial"/>
                <w:sz w:val="22"/>
                <w:szCs w:val="22"/>
                <w:lang w:val="ro-RO"/>
              </w:rPr>
            </w:pPr>
            <w:r w:rsidRPr="009116DD">
              <w:rPr>
                <w:rFonts w:ascii="Arial" w:hAnsi="Arial" w:cs="Arial"/>
                <w:sz w:val="22"/>
                <w:szCs w:val="22"/>
                <w:lang w:val="ro-RO"/>
              </w:rPr>
              <w:t xml:space="preserve">ADRESA: </w:t>
            </w:r>
            <w:r w:rsidR="00E71F4E" w:rsidRPr="009116DD">
              <w:rPr>
                <w:rFonts w:ascii="Arial" w:hAnsi="Arial" w:cs="Arial"/>
                <w:sz w:val="22"/>
                <w:szCs w:val="22"/>
                <w:lang w:val="ro-RO"/>
              </w:rPr>
              <w:t>Via Provinciale Pianura, Loc.S. Martino 18-80078-Pozzuoli (NA) Italy</w:t>
            </w:r>
          </w:p>
          <w:p w:rsidR="00697E60" w:rsidRPr="009116DD" w:rsidRDefault="001919A7" w:rsidP="009116DD">
            <w:pPr>
              <w:rPr>
                <w:rFonts w:ascii="Arial" w:hAnsi="Arial" w:cs="Arial"/>
                <w:sz w:val="22"/>
                <w:szCs w:val="22"/>
                <w:lang w:val="ro-RO"/>
              </w:rPr>
            </w:pPr>
            <w:r w:rsidRPr="009116DD">
              <w:rPr>
                <w:rFonts w:ascii="Arial" w:hAnsi="Arial" w:cs="Arial"/>
                <w:sz w:val="22"/>
                <w:szCs w:val="22"/>
                <w:lang w:val="ro-RO"/>
              </w:rPr>
              <w:t xml:space="preserve">5. </w:t>
            </w:r>
            <w:r w:rsidR="00697E60" w:rsidRPr="009116DD">
              <w:rPr>
                <w:rFonts w:ascii="Arial" w:hAnsi="Arial" w:cs="Arial"/>
                <w:sz w:val="22"/>
                <w:szCs w:val="22"/>
                <w:lang w:val="ro-RO"/>
              </w:rPr>
              <w:t>G.M.B. Internacional S.A.</w:t>
            </w:r>
          </w:p>
          <w:p w:rsidR="00E71F4E" w:rsidRPr="009116DD" w:rsidRDefault="00697E60" w:rsidP="009116DD">
            <w:pPr>
              <w:rPr>
                <w:rFonts w:ascii="Arial" w:hAnsi="Arial" w:cs="Arial"/>
                <w:sz w:val="22"/>
                <w:szCs w:val="22"/>
                <w:lang w:val="ro-RO"/>
              </w:rPr>
            </w:pPr>
            <w:r w:rsidRPr="009116DD">
              <w:rPr>
                <w:rFonts w:ascii="Arial" w:hAnsi="Arial" w:cs="Arial"/>
                <w:sz w:val="22"/>
                <w:szCs w:val="22"/>
                <w:lang w:val="ro-RO"/>
              </w:rPr>
              <w:t xml:space="preserve">ADRESA: </w:t>
            </w:r>
            <w:r w:rsidR="00E71F4E" w:rsidRPr="009116DD">
              <w:rPr>
                <w:rFonts w:ascii="Arial" w:hAnsi="Arial" w:cs="Arial"/>
                <w:sz w:val="22"/>
                <w:szCs w:val="22"/>
                <w:lang w:val="ro-RO"/>
              </w:rPr>
              <w:t>Avenida de la Cova 144-46940-Manises, Valencia Spain</w:t>
            </w:r>
          </w:p>
          <w:p w:rsidR="00697E60" w:rsidRPr="009116DD" w:rsidRDefault="001919A7" w:rsidP="009116DD">
            <w:pPr>
              <w:rPr>
                <w:rFonts w:ascii="Arial" w:hAnsi="Arial" w:cs="Arial"/>
                <w:sz w:val="22"/>
                <w:szCs w:val="22"/>
                <w:lang w:val="ro-RO"/>
              </w:rPr>
            </w:pPr>
            <w:r w:rsidRPr="009116DD">
              <w:rPr>
                <w:rFonts w:ascii="Arial" w:hAnsi="Arial" w:cs="Arial"/>
                <w:sz w:val="22"/>
                <w:szCs w:val="22"/>
                <w:lang w:val="ro-RO"/>
              </w:rPr>
              <w:t xml:space="preserve">6. </w:t>
            </w:r>
            <w:r w:rsidR="00E71F4E" w:rsidRPr="009116DD">
              <w:rPr>
                <w:rFonts w:ascii="Arial" w:hAnsi="Arial" w:cs="Arial"/>
                <w:sz w:val="22"/>
                <w:szCs w:val="22"/>
                <w:lang w:val="ro-RO"/>
              </w:rPr>
              <w:t>Industrialchimica S.r.l</w:t>
            </w:r>
            <w:r w:rsidR="00697E60" w:rsidRPr="009116DD">
              <w:rPr>
                <w:rFonts w:ascii="Arial" w:hAnsi="Arial" w:cs="Arial"/>
                <w:sz w:val="22"/>
                <w:szCs w:val="22"/>
                <w:lang w:val="ro-RO"/>
              </w:rPr>
              <w:t>.</w:t>
            </w:r>
            <w:r w:rsidR="00E71F4E" w:rsidRPr="009116DD">
              <w:rPr>
                <w:rFonts w:ascii="Arial" w:hAnsi="Arial" w:cs="Arial"/>
                <w:sz w:val="22"/>
                <w:szCs w:val="22"/>
                <w:lang w:val="ro-RO"/>
              </w:rPr>
              <w:t xml:space="preserve"> </w:t>
            </w:r>
          </w:p>
          <w:p w:rsidR="00E71F4E" w:rsidRPr="009116DD" w:rsidRDefault="00697E60" w:rsidP="009116DD">
            <w:pPr>
              <w:rPr>
                <w:rFonts w:ascii="Arial" w:hAnsi="Arial" w:cs="Arial"/>
                <w:sz w:val="22"/>
                <w:szCs w:val="22"/>
                <w:lang w:val="ro-RO"/>
              </w:rPr>
            </w:pPr>
            <w:r w:rsidRPr="009116DD">
              <w:rPr>
                <w:rFonts w:ascii="Arial" w:hAnsi="Arial" w:cs="Arial"/>
                <w:sz w:val="22"/>
                <w:szCs w:val="22"/>
                <w:lang w:val="ro-RO"/>
              </w:rPr>
              <w:t xml:space="preserve">ADRESA: </w:t>
            </w:r>
            <w:r w:rsidR="00E71F4E" w:rsidRPr="009116DD">
              <w:rPr>
                <w:rFonts w:ascii="Arial" w:hAnsi="Arial" w:cs="Arial"/>
                <w:sz w:val="22"/>
                <w:szCs w:val="22"/>
                <w:lang w:val="ro-RO"/>
              </w:rPr>
              <w:t>Via Sorgaglia 25-35020- Arre (PD) Italy</w:t>
            </w:r>
          </w:p>
          <w:p w:rsidR="00697E60" w:rsidRPr="009116DD" w:rsidRDefault="001919A7" w:rsidP="009116DD">
            <w:pPr>
              <w:rPr>
                <w:rFonts w:ascii="Arial" w:hAnsi="Arial" w:cs="Arial"/>
                <w:sz w:val="22"/>
                <w:szCs w:val="22"/>
                <w:lang w:val="ro-RO"/>
              </w:rPr>
            </w:pPr>
            <w:r w:rsidRPr="009116DD">
              <w:rPr>
                <w:rFonts w:ascii="Arial" w:hAnsi="Arial" w:cs="Arial"/>
                <w:sz w:val="22"/>
                <w:szCs w:val="22"/>
                <w:lang w:val="ro-RO"/>
              </w:rPr>
              <w:lastRenderedPageBreak/>
              <w:t xml:space="preserve">7. </w:t>
            </w:r>
            <w:r w:rsidR="00E71F4E" w:rsidRPr="009116DD">
              <w:rPr>
                <w:rFonts w:ascii="Arial" w:hAnsi="Arial" w:cs="Arial"/>
                <w:sz w:val="22"/>
                <w:szCs w:val="22"/>
                <w:lang w:val="ro-RO"/>
              </w:rPr>
              <w:t>Rea S.r.l.</w:t>
            </w:r>
          </w:p>
          <w:p w:rsidR="00E71F4E" w:rsidRPr="009116DD" w:rsidRDefault="00697E60" w:rsidP="009116DD">
            <w:pPr>
              <w:rPr>
                <w:rFonts w:ascii="Arial" w:hAnsi="Arial" w:cs="Arial"/>
                <w:sz w:val="22"/>
                <w:szCs w:val="22"/>
                <w:lang w:val="ro-RO"/>
              </w:rPr>
            </w:pPr>
            <w:r w:rsidRPr="009116DD">
              <w:rPr>
                <w:rFonts w:ascii="Arial" w:hAnsi="Arial" w:cs="Arial"/>
                <w:sz w:val="22"/>
                <w:szCs w:val="22"/>
                <w:lang w:val="ro-RO"/>
              </w:rPr>
              <w:t xml:space="preserve">ADRESA: </w:t>
            </w:r>
            <w:r w:rsidR="00E71F4E" w:rsidRPr="009116DD">
              <w:rPr>
                <w:rFonts w:ascii="Arial" w:hAnsi="Arial" w:cs="Arial"/>
                <w:sz w:val="22"/>
                <w:szCs w:val="22"/>
                <w:lang w:val="ro-RO"/>
              </w:rPr>
              <w:t>-SS87 Km 20700-81025-Marcianise (CE) Italy</w:t>
            </w:r>
          </w:p>
          <w:p w:rsidR="00697E60" w:rsidRPr="009116DD" w:rsidRDefault="001919A7" w:rsidP="009116DD">
            <w:pPr>
              <w:rPr>
                <w:rFonts w:ascii="Arial" w:hAnsi="Arial" w:cs="Arial"/>
                <w:sz w:val="22"/>
                <w:szCs w:val="22"/>
                <w:lang w:val="ro-RO"/>
              </w:rPr>
            </w:pPr>
            <w:r w:rsidRPr="009116DD">
              <w:rPr>
                <w:rFonts w:ascii="Arial" w:hAnsi="Arial" w:cs="Arial"/>
                <w:sz w:val="22"/>
                <w:szCs w:val="22"/>
                <w:lang w:val="ro-RO"/>
              </w:rPr>
              <w:t xml:space="preserve">8. </w:t>
            </w:r>
            <w:r w:rsidR="00E71F4E" w:rsidRPr="009116DD">
              <w:rPr>
                <w:rFonts w:ascii="Arial" w:hAnsi="Arial" w:cs="Arial"/>
                <w:sz w:val="22"/>
                <w:szCs w:val="22"/>
                <w:lang w:val="ro-RO"/>
              </w:rPr>
              <w:t>V</w:t>
            </w:r>
            <w:r w:rsidR="00697E60" w:rsidRPr="009116DD">
              <w:rPr>
                <w:rFonts w:ascii="Arial" w:hAnsi="Arial" w:cs="Arial"/>
                <w:sz w:val="22"/>
                <w:szCs w:val="22"/>
                <w:lang w:val="ro-RO"/>
              </w:rPr>
              <w:t>ebi Instituto Biochimico S.r.l.</w:t>
            </w:r>
          </w:p>
          <w:p w:rsidR="00E71F4E" w:rsidRPr="009116DD" w:rsidRDefault="00697E60" w:rsidP="009116DD">
            <w:pPr>
              <w:rPr>
                <w:rFonts w:ascii="Arial" w:hAnsi="Arial" w:cs="Arial"/>
                <w:sz w:val="22"/>
                <w:szCs w:val="22"/>
                <w:lang w:val="ro-RO"/>
              </w:rPr>
            </w:pPr>
            <w:r w:rsidRPr="009116DD">
              <w:rPr>
                <w:rFonts w:ascii="Arial" w:hAnsi="Arial" w:cs="Arial"/>
                <w:sz w:val="22"/>
                <w:szCs w:val="22"/>
                <w:lang w:val="ro-RO"/>
              </w:rPr>
              <w:t xml:space="preserve">ADRESA: </w:t>
            </w:r>
            <w:r w:rsidR="00E71F4E" w:rsidRPr="009116DD">
              <w:rPr>
                <w:rFonts w:ascii="Arial" w:hAnsi="Arial" w:cs="Arial"/>
                <w:sz w:val="22"/>
                <w:szCs w:val="22"/>
                <w:lang w:val="ro-RO"/>
              </w:rPr>
              <w:t>Via Desman 43-35010-Borgoricco )PD) Italy</w:t>
            </w:r>
          </w:p>
        </w:tc>
      </w:tr>
    </w:tbl>
    <w:p w:rsidR="00B66405" w:rsidRPr="009116DD" w:rsidRDefault="00B66405" w:rsidP="009116DD">
      <w:pPr>
        <w:pStyle w:val="CM4"/>
        <w:rPr>
          <w:rFonts w:ascii="Arial" w:hAnsi="Arial" w:cs="Arial"/>
          <w:color w:val="000000"/>
          <w:sz w:val="10"/>
          <w:szCs w:val="22"/>
          <w:lang w:val="ro-RO"/>
        </w:rPr>
      </w:pPr>
      <w:r w:rsidRPr="009116DD">
        <w:rPr>
          <w:rFonts w:ascii="Arial" w:hAnsi="Arial" w:cs="Arial"/>
          <w:color w:val="000000"/>
          <w:sz w:val="22"/>
          <w:szCs w:val="22"/>
          <w:lang w:val="ro-RO"/>
        </w:rPr>
        <w:lastRenderedPageBreak/>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c>
          <w:tcPr>
            <w:tcW w:w="9923" w:type="dxa"/>
          </w:tcPr>
          <w:p w:rsidR="00B66405" w:rsidRPr="009116DD" w:rsidRDefault="00A128F6" w:rsidP="009116DD">
            <w:pPr>
              <w:rPr>
                <w:rFonts w:ascii="Arial" w:hAnsi="Arial" w:cs="Arial"/>
                <w:sz w:val="22"/>
                <w:szCs w:val="22"/>
                <w:lang w:val="ro-RO"/>
              </w:rPr>
            </w:pPr>
            <w:r w:rsidRPr="009116DD">
              <w:rPr>
                <w:rFonts w:ascii="Arial" w:hAnsi="Arial" w:cs="Arial"/>
                <w:b/>
                <w:sz w:val="22"/>
                <w:szCs w:val="22"/>
                <w:lang w:val="ro-RO"/>
              </w:rPr>
              <w:t xml:space="preserve">NUMELE FABRICANTULUI </w:t>
            </w:r>
            <w:r w:rsidR="003F6824" w:rsidRPr="009116DD">
              <w:rPr>
                <w:rFonts w:ascii="Arial" w:hAnsi="Arial" w:cs="Arial"/>
                <w:b/>
                <w:sz w:val="22"/>
                <w:szCs w:val="22"/>
                <w:lang w:val="ro-RO"/>
              </w:rPr>
              <w:t xml:space="preserve"> </w:t>
            </w:r>
            <w:r w:rsidRPr="009116DD">
              <w:rPr>
                <w:rFonts w:ascii="Arial" w:hAnsi="Arial" w:cs="Arial"/>
                <w:b/>
                <w:sz w:val="22"/>
                <w:szCs w:val="22"/>
                <w:lang w:val="ro-RO"/>
              </w:rPr>
              <w:t xml:space="preserve">DE </w:t>
            </w:r>
            <w:r w:rsidR="00B66405" w:rsidRPr="009116DD">
              <w:rPr>
                <w:rFonts w:ascii="Arial" w:hAnsi="Arial" w:cs="Arial"/>
                <w:b/>
                <w:sz w:val="22"/>
                <w:szCs w:val="22"/>
                <w:lang w:val="ro-RO"/>
              </w:rPr>
              <w:t xml:space="preserve"> SUBSTAN</w:t>
            </w:r>
            <w:r w:rsidRPr="009116DD">
              <w:rPr>
                <w:rFonts w:ascii="Arial" w:hAnsi="Arial" w:cs="Arial"/>
                <w:b/>
                <w:sz w:val="22"/>
                <w:szCs w:val="22"/>
                <w:lang w:val="ro-RO"/>
              </w:rPr>
              <w:t>TA  ACTIVA</w:t>
            </w:r>
            <w:r w:rsidRPr="009116DD">
              <w:rPr>
                <w:rFonts w:ascii="Arial" w:hAnsi="Arial" w:cs="Arial"/>
                <w:sz w:val="22"/>
                <w:szCs w:val="22"/>
                <w:lang w:val="ro-RO"/>
              </w:rPr>
              <w:t>: Activa s.r.l</w:t>
            </w:r>
          </w:p>
          <w:p w:rsidR="00B66405" w:rsidRPr="009116DD" w:rsidRDefault="00B66405" w:rsidP="009116DD">
            <w:pPr>
              <w:rPr>
                <w:rFonts w:ascii="Arial" w:hAnsi="Arial" w:cs="Arial"/>
                <w:sz w:val="22"/>
                <w:szCs w:val="22"/>
                <w:lang w:val="ro-RO"/>
              </w:rPr>
            </w:pPr>
            <w:r w:rsidRPr="009116DD">
              <w:rPr>
                <w:rFonts w:ascii="Arial" w:hAnsi="Arial" w:cs="Arial"/>
                <w:sz w:val="22"/>
                <w:szCs w:val="22"/>
                <w:lang w:val="ro-RO"/>
              </w:rPr>
              <w:t xml:space="preserve">ADRESA </w:t>
            </w:r>
            <w:r w:rsidR="00A128F6" w:rsidRPr="009116DD">
              <w:rPr>
                <w:rFonts w:ascii="Arial" w:hAnsi="Arial" w:cs="Arial"/>
                <w:sz w:val="22"/>
                <w:szCs w:val="22"/>
                <w:lang w:val="ro-RO"/>
              </w:rPr>
              <w:t>: Via Feltre, 32 29132- Milano Italy</w:t>
            </w:r>
            <w:r w:rsidRPr="009116DD">
              <w:rPr>
                <w:rFonts w:ascii="Arial" w:hAnsi="Arial" w:cs="Arial"/>
                <w:sz w:val="22"/>
                <w:szCs w:val="22"/>
                <w:lang w:val="ro-RO"/>
              </w:rPr>
              <w:t>(telefon, fax, e-mail)</w:t>
            </w:r>
          </w:p>
          <w:p w:rsidR="00A128F6" w:rsidRPr="009116DD" w:rsidRDefault="001919A7" w:rsidP="009116DD">
            <w:pPr>
              <w:rPr>
                <w:rFonts w:ascii="Arial" w:hAnsi="Arial" w:cs="Arial"/>
                <w:sz w:val="22"/>
                <w:szCs w:val="22"/>
                <w:lang w:val="ro-RO"/>
              </w:rPr>
            </w:pPr>
            <w:r w:rsidRPr="009116DD">
              <w:rPr>
                <w:rFonts w:ascii="Arial" w:hAnsi="Arial" w:cs="Arial"/>
                <w:sz w:val="22"/>
                <w:szCs w:val="22"/>
                <w:lang w:val="ro-RO"/>
              </w:rPr>
              <w:t xml:space="preserve">DENUMIREA </w:t>
            </w:r>
            <w:r w:rsidR="00B66405" w:rsidRPr="009116DD">
              <w:rPr>
                <w:rFonts w:ascii="Arial" w:hAnsi="Arial" w:cs="Arial"/>
                <w:sz w:val="22"/>
                <w:szCs w:val="22"/>
                <w:lang w:val="ro-RO"/>
              </w:rPr>
              <w:t>UNITĂ</w:t>
            </w:r>
            <w:r w:rsidR="00A128F6" w:rsidRPr="009116DD">
              <w:rPr>
                <w:rFonts w:ascii="Arial" w:hAnsi="Arial" w:cs="Arial"/>
                <w:sz w:val="22"/>
                <w:szCs w:val="22"/>
                <w:lang w:val="ro-RO"/>
              </w:rPr>
              <w:t>T</w:t>
            </w:r>
            <w:r w:rsidRPr="009116DD">
              <w:rPr>
                <w:rFonts w:ascii="Arial" w:hAnsi="Arial" w:cs="Arial"/>
                <w:sz w:val="22"/>
                <w:szCs w:val="22"/>
                <w:lang w:val="ro-RO"/>
              </w:rPr>
              <w:t>II</w:t>
            </w:r>
            <w:r w:rsidR="00B66405" w:rsidRPr="009116DD">
              <w:rPr>
                <w:rFonts w:ascii="Arial" w:hAnsi="Arial" w:cs="Arial"/>
                <w:sz w:val="22"/>
                <w:szCs w:val="22"/>
                <w:lang w:val="ro-RO"/>
              </w:rPr>
              <w:t xml:space="preserve"> DE FABRICARE </w:t>
            </w:r>
            <w:r w:rsidR="00A128F6" w:rsidRPr="009116DD">
              <w:rPr>
                <w:rFonts w:ascii="Arial" w:hAnsi="Arial" w:cs="Arial"/>
                <w:sz w:val="22"/>
                <w:szCs w:val="22"/>
                <w:lang w:val="ro-RO"/>
              </w:rPr>
              <w:t>: Dr. Tezza s.r.l.</w:t>
            </w:r>
            <w:r w:rsidR="00C40798" w:rsidRPr="009116DD">
              <w:rPr>
                <w:rFonts w:ascii="Arial" w:hAnsi="Arial" w:cs="Arial"/>
                <w:sz w:val="22"/>
                <w:szCs w:val="22"/>
                <w:lang w:val="ro-RO"/>
              </w:rPr>
              <w:t xml:space="preserve">  </w:t>
            </w:r>
          </w:p>
          <w:p w:rsidR="00B66405" w:rsidRPr="009116DD" w:rsidRDefault="00A128F6" w:rsidP="009116DD">
            <w:pPr>
              <w:rPr>
                <w:rFonts w:ascii="Arial" w:hAnsi="Arial" w:cs="Arial"/>
                <w:sz w:val="22"/>
                <w:szCs w:val="22"/>
                <w:lang w:val="ro-RO"/>
              </w:rPr>
            </w:pPr>
            <w:r w:rsidRPr="009116DD">
              <w:rPr>
                <w:rFonts w:ascii="Arial" w:hAnsi="Arial" w:cs="Arial"/>
                <w:sz w:val="22"/>
                <w:szCs w:val="22"/>
                <w:lang w:val="ro-RO"/>
              </w:rPr>
              <w:t>ADRESA</w:t>
            </w:r>
            <w:r w:rsidR="00697E60" w:rsidRPr="009116DD">
              <w:rPr>
                <w:rFonts w:ascii="Arial" w:hAnsi="Arial" w:cs="Arial"/>
                <w:sz w:val="22"/>
                <w:szCs w:val="22"/>
                <w:lang w:val="ro-RO"/>
              </w:rPr>
              <w:t xml:space="preserve">: </w:t>
            </w:r>
            <w:r w:rsidRPr="009116DD">
              <w:rPr>
                <w:rFonts w:ascii="Arial" w:hAnsi="Arial" w:cs="Arial"/>
                <w:sz w:val="22"/>
                <w:szCs w:val="22"/>
                <w:lang w:val="ro-RO"/>
              </w:rPr>
              <w:t>Via Tre Ponti 22-S.Maria di Zevio (VR)</w:t>
            </w:r>
          </w:p>
        </w:tc>
      </w:tr>
    </w:tbl>
    <w:p w:rsidR="009116DD" w:rsidRPr="009116DD" w:rsidRDefault="009116DD" w:rsidP="009116DD">
      <w:pPr>
        <w:pStyle w:val="CM4"/>
        <w:rPr>
          <w:rFonts w:ascii="Arial" w:hAnsi="Arial" w:cs="Arial"/>
          <w:color w:val="000000"/>
          <w:sz w:val="10"/>
          <w:szCs w:val="22"/>
          <w:lang w:val="ro-RO"/>
        </w:rPr>
      </w:pPr>
    </w:p>
    <w:p w:rsidR="00B66405" w:rsidRPr="009116DD" w:rsidRDefault="00B66405" w:rsidP="009116DD">
      <w:pPr>
        <w:pStyle w:val="CM4"/>
        <w:rPr>
          <w:rFonts w:ascii="Arial" w:hAnsi="Arial" w:cs="Arial"/>
          <w:b/>
          <w:color w:val="000000"/>
          <w:sz w:val="22"/>
          <w:szCs w:val="22"/>
          <w:lang w:val="ro-RO"/>
        </w:rPr>
      </w:pPr>
      <w:r w:rsidRPr="009116DD">
        <w:rPr>
          <w:rFonts w:ascii="Arial" w:hAnsi="Arial" w:cs="Arial"/>
          <w:b/>
          <w:color w:val="000000"/>
          <w:sz w:val="22"/>
          <w:szCs w:val="22"/>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c>
          <w:tcPr>
            <w:tcW w:w="9923" w:type="dxa"/>
          </w:tcPr>
          <w:p w:rsidR="00B66405" w:rsidRPr="009116DD" w:rsidRDefault="00B66405" w:rsidP="009116DD">
            <w:pPr>
              <w:rPr>
                <w:rFonts w:ascii="Arial" w:hAnsi="Arial" w:cs="Arial"/>
                <w:sz w:val="22"/>
                <w:szCs w:val="22"/>
                <w:lang w:val="ro-RO"/>
              </w:rPr>
            </w:pPr>
            <w:r w:rsidRPr="009116DD">
              <w:rPr>
                <w:rFonts w:ascii="Arial" w:hAnsi="Arial" w:cs="Arial"/>
                <w:b/>
                <w:sz w:val="22"/>
                <w:szCs w:val="22"/>
                <w:lang w:val="ro-RO"/>
              </w:rPr>
              <w:t>TIPUL DE PRODUS</w:t>
            </w:r>
            <w:r w:rsidR="004C1793" w:rsidRPr="009116DD">
              <w:rPr>
                <w:rFonts w:ascii="Arial" w:hAnsi="Arial" w:cs="Arial"/>
                <w:sz w:val="22"/>
                <w:szCs w:val="22"/>
                <w:lang w:val="it-IT" w:eastAsia="ro-RO"/>
              </w:rPr>
              <w:t xml:space="preserve"> </w:t>
            </w:r>
            <w:r w:rsidR="009116DD">
              <w:rPr>
                <w:rFonts w:ascii="Arial" w:hAnsi="Arial" w:cs="Arial"/>
                <w:sz w:val="22"/>
                <w:szCs w:val="22"/>
                <w:lang w:val="it-IT" w:eastAsia="ro-RO"/>
              </w:rPr>
              <w:t>TP</w:t>
            </w:r>
            <w:r w:rsidR="004C1793" w:rsidRPr="009116DD">
              <w:rPr>
                <w:rFonts w:ascii="Arial" w:hAnsi="Arial" w:cs="Arial"/>
                <w:sz w:val="22"/>
                <w:szCs w:val="22"/>
                <w:lang w:val="it-IT"/>
              </w:rPr>
              <w:t>14.</w:t>
            </w:r>
          </w:p>
        </w:tc>
      </w:tr>
    </w:tbl>
    <w:p w:rsidR="00B66405" w:rsidRPr="009116DD" w:rsidRDefault="00B66405" w:rsidP="009116DD">
      <w:pPr>
        <w:pStyle w:val="CM4"/>
        <w:rPr>
          <w:rFonts w:ascii="Arial" w:hAnsi="Arial" w:cs="Arial"/>
          <w:color w:val="000000"/>
          <w:sz w:val="10"/>
          <w:szCs w:val="22"/>
          <w:lang w:val="ro-RO"/>
        </w:rPr>
      </w:pPr>
    </w:p>
    <w:p w:rsidR="00B66405" w:rsidRPr="009116DD" w:rsidRDefault="00B66405" w:rsidP="009116DD">
      <w:pPr>
        <w:pStyle w:val="Default"/>
        <w:rPr>
          <w:rFonts w:ascii="Arial" w:hAnsi="Arial" w:cs="Arial"/>
          <w:b/>
          <w:sz w:val="22"/>
          <w:szCs w:val="22"/>
          <w:lang w:val="ro-RO"/>
        </w:rPr>
      </w:pPr>
      <w:r w:rsidRPr="009116DD">
        <w:rPr>
          <w:rFonts w:ascii="Arial" w:hAnsi="Arial" w:cs="Arial"/>
          <w:b/>
          <w:sz w:val="22"/>
          <w:szCs w:val="22"/>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c>
          <w:tcPr>
            <w:tcW w:w="9923" w:type="dxa"/>
          </w:tcPr>
          <w:p w:rsidR="00B66405" w:rsidRPr="009116DD" w:rsidRDefault="004C1793" w:rsidP="006E339F">
            <w:pPr>
              <w:rPr>
                <w:rFonts w:ascii="Arial" w:hAnsi="Arial" w:cs="Arial"/>
                <w:sz w:val="22"/>
                <w:szCs w:val="22"/>
                <w:lang w:val="it-IT"/>
              </w:rPr>
            </w:pPr>
            <w:r w:rsidRPr="009116DD">
              <w:rPr>
                <w:rFonts w:ascii="Arial" w:hAnsi="Arial" w:cs="Arial"/>
                <w:b/>
                <w:sz w:val="22"/>
                <w:szCs w:val="22"/>
                <w:lang w:val="ro-RO"/>
              </w:rPr>
              <w:t>CATEGORIILE DE UTILIZATORI</w:t>
            </w:r>
            <w:r w:rsidRPr="009116DD">
              <w:rPr>
                <w:rFonts w:ascii="Arial" w:hAnsi="Arial" w:cs="Arial"/>
                <w:sz w:val="22"/>
                <w:szCs w:val="22"/>
                <w:lang w:val="ro-RO"/>
              </w:rPr>
              <w:t xml:space="preserve">: </w:t>
            </w:r>
            <w:r w:rsidRPr="009116DD">
              <w:rPr>
                <w:rFonts w:ascii="Arial" w:hAnsi="Arial" w:cs="Arial"/>
                <w:sz w:val="22"/>
                <w:szCs w:val="22"/>
                <w:lang w:val="it-IT"/>
              </w:rPr>
              <w:t>Profesionali. Profesionali instruiţi</w:t>
            </w:r>
          </w:p>
        </w:tc>
      </w:tr>
    </w:tbl>
    <w:p w:rsidR="00B66405" w:rsidRPr="009116DD" w:rsidRDefault="00B66405" w:rsidP="009116DD">
      <w:pPr>
        <w:pStyle w:val="Default"/>
        <w:rPr>
          <w:rFonts w:ascii="Arial" w:hAnsi="Arial" w:cs="Arial"/>
          <w:sz w:val="10"/>
          <w:szCs w:val="22"/>
          <w:lang w:val="ro-RO"/>
        </w:rPr>
      </w:pPr>
    </w:p>
    <w:p w:rsidR="00B66405" w:rsidRPr="009116DD" w:rsidRDefault="00B66405" w:rsidP="009116DD">
      <w:pPr>
        <w:pStyle w:val="Default"/>
        <w:rPr>
          <w:rFonts w:ascii="Arial" w:hAnsi="Arial" w:cs="Arial"/>
          <w:b/>
          <w:sz w:val="22"/>
          <w:szCs w:val="22"/>
          <w:lang w:val="ro-RO"/>
        </w:rPr>
      </w:pPr>
      <w:r w:rsidRPr="009116DD">
        <w:rPr>
          <w:rFonts w:ascii="Arial" w:hAnsi="Arial" w:cs="Arial"/>
          <w:b/>
          <w:sz w:val="22"/>
          <w:szCs w:val="22"/>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c>
          <w:tcPr>
            <w:tcW w:w="9923" w:type="dxa"/>
          </w:tcPr>
          <w:p w:rsidR="00B66405" w:rsidRPr="009116DD" w:rsidRDefault="00B66405" w:rsidP="009116DD">
            <w:pPr>
              <w:pStyle w:val="CM4"/>
              <w:rPr>
                <w:rFonts w:ascii="Arial" w:hAnsi="Arial" w:cs="Arial"/>
                <w:color w:val="000000"/>
                <w:sz w:val="22"/>
                <w:szCs w:val="22"/>
                <w:lang w:val="ro-RO"/>
              </w:rPr>
            </w:pPr>
            <w:r w:rsidRPr="009116DD">
              <w:rPr>
                <w:rFonts w:ascii="Arial" w:hAnsi="Arial" w:cs="Arial"/>
                <w:b/>
                <w:color w:val="000000"/>
                <w:sz w:val="22"/>
                <w:szCs w:val="22"/>
                <w:lang w:val="ro-RO"/>
              </w:rPr>
              <w:t>TIPUL PREPARATULUI</w:t>
            </w:r>
            <w:r w:rsidRPr="009116DD">
              <w:rPr>
                <w:rFonts w:ascii="Arial" w:hAnsi="Arial" w:cs="Arial"/>
                <w:color w:val="000000"/>
                <w:sz w:val="22"/>
                <w:szCs w:val="22"/>
                <w:lang w:val="ro-RO"/>
              </w:rPr>
              <w:t xml:space="preserve"> </w:t>
            </w:r>
            <w:r w:rsidR="00FE2E23" w:rsidRPr="009116DD">
              <w:rPr>
                <w:rFonts w:ascii="Arial" w:hAnsi="Arial" w:cs="Arial"/>
                <w:color w:val="000000"/>
                <w:sz w:val="22"/>
                <w:szCs w:val="22"/>
                <w:lang w:val="ro-RO"/>
              </w:rPr>
              <w:t>:</w:t>
            </w:r>
            <w:r w:rsidR="00FE2E23" w:rsidRPr="009116DD">
              <w:rPr>
                <w:rFonts w:ascii="Arial" w:hAnsi="Arial" w:cs="Arial"/>
                <w:sz w:val="22"/>
                <w:szCs w:val="22"/>
              </w:rPr>
              <w:t xml:space="preserve"> </w:t>
            </w:r>
            <w:proofErr w:type="spellStart"/>
            <w:r w:rsidR="00FE2E23" w:rsidRPr="009116DD">
              <w:rPr>
                <w:rFonts w:ascii="Arial" w:hAnsi="Arial" w:cs="Arial"/>
                <w:color w:val="000000"/>
                <w:sz w:val="22"/>
                <w:szCs w:val="22"/>
              </w:rPr>
              <w:t>Produsul</w:t>
            </w:r>
            <w:proofErr w:type="spellEnd"/>
            <w:r w:rsidR="00FE2E23" w:rsidRPr="009116DD">
              <w:rPr>
                <w:rFonts w:ascii="Arial" w:hAnsi="Arial" w:cs="Arial"/>
                <w:color w:val="000000"/>
                <w:sz w:val="22"/>
                <w:szCs w:val="22"/>
              </w:rPr>
              <w:t xml:space="preserve"> </w:t>
            </w:r>
            <w:proofErr w:type="spellStart"/>
            <w:r w:rsidR="00FE2E23" w:rsidRPr="009116DD">
              <w:rPr>
                <w:rFonts w:ascii="Arial" w:hAnsi="Arial" w:cs="Arial"/>
                <w:color w:val="000000"/>
                <w:sz w:val="22"/>
                <w:szCs w:val="22"/>
              </w:rPr>
              <w:t>constă</w:t>
            </w:r>
            <w:proofErr w:type="spellEnd"/>
            <w:r w:rsidR="00FE2E23" w:rsidRPr="009116DD">
              <w:rPr>
                <w:rFonts w:ascii="Arial" w:hAnsi="Arial" w:cs="Arial"/>
                <w:color w:val="000000"/>
                <w:sz w:val="22"/>
                <w:szCs w:val="22"/>
              </w:rPr>
              <w:t xml:space="preserve"> </w:t>
            </w:r>
            <w:proofErr w:type="spellStart"/>
            <w:r w:rsidR="00FE2E23" w:rsidRPr="009116DD">
              <w:rPr>
                <w:rFonts w:ascii="Arial" w:hAnsi="Arial" w:cs="Arial"/>
                <w:color w:val="000000"/>
                <w:sz w:val="22"/>
                <w:szCs w:val="22"/>
              </w:rPr>
              <w:t>în</w:t>
            </w:r>
            <w:proofErr w:type="spellEnd"/>
            <w:r w:rsidR="00FE2E23" w:rsidRPr="009116DD">
              <w:rPr>
                <w:rFonts w:ascii="Arial" w:hAnsi="Arial" w:cs="Arial"/>
                <w:color w:val="000000"/>
                <w:sz w:val="22"/>
                <w:szCs w:val="22"/>
              </w:rPr>
              <w:t xml:space="preserve"> </w:t>
            </w:r>
            <w:proofErr w:type="spellStart"/>
            <w:r w:rsidR="00FE2E23" w:rsidRPr="009116DD">
              <w:rPr>
                <w:rFonts w:ascii="Arial" w:hAnsi="Arial" w:cs="Arial"/>
                <w:color w:val="000000"/>
                <w:sz w:val="22"/>
                <w:szCs w:val="22"/>
              </w:rPr>
              <w:t>momeală</w:t>
            </w:r>
            <w:proofErr w:type="spellEnd"/>
            <w:r w:rsidR="00FE2E23" w:rsidRPr="009116DD">
              <w:rPr>
                <w:rFonts w:ascii="Arial" w:hAnsi="Arial" w:cs="Arial"/>
                <w:color w:val="000000"/>
                <w:sz w:val="22"/>
                <w:szCs w:val="22"/>
              </w:rPr>
              <w:t xml:space="preserve"> </w:t>
            </w:r>
            <w:proofErr w:type="spellStart"/>
            <w:r w:rsidR="00FE2E23" w:rsidRPr="009116DD">
              <w:rPr>
                <w:rFonts w:ascii="Arial" w:hAnsi="Arial" w:cs="Arial"/>
                <w:color w:val="000000"/>
                <w:sz w:val="22"/>
                <w:szCs w:val="22"/>
              </w:rPr>
              <w:t>rodenticidă</w:t>
            </w:r>
            <w:proofErr w:type="spellEnd"/>
            <w:r w:rsidR="00FE2E23" w:rsidRPr="009116DD">
              <w:rPr>
                <w:rFonts w:ascii="Arial" w:hAnsi="Arial" w:cs="Arial"/>
                <w:color w:val="000000"/>
                <w:sz w:val="22"/>
                <w:szCs w:val="22"/>
              </w:rPr>
              <w:t xml:space="preserve"> sub </w:t>
            </w:r>
            <w:proofErr w:type="spellStart"/>
            <w:r w:rsidR="00FE2E23" w:rsidRPr="009116DD">
              <w:rPr>
                <w:rFonts w:ascii="Arial" w:hAnsi="Arial" w:cs="Arial"/>
                <w:color w:val="000000"/>
                <w:sz w:val="22"/>
                <w:szCs w:val="22"/>
              </w:rPr>
              <w:t>formă</w:t>
            </w:r>
            <w:proofErr w:type="spellEnd"/>
            <w:r w:rsidR="00FE2E23" w:rsidRPr="009116DD">
              <w:rPr>
                <w:rFonts w:ascii="Arial" w:hAnsi="Arial" w:cs="Arial"/>
                <w:color w:val="000000"/>
                <w:sz w:val="22"/>
                <w:szCs w:val="22"/>
              </w:rPr>
              <w:t xml:space="preserve"> de </w:t>
            </w:r>
            <w:proofErr w:type="spellStart"/>
            <w:r w:rsidR="00FE2E23" w:rsidRPr="009116DD">
              <w:rPr>
                <w:rFonts w:ascii="Arial" w:hAnsi="Arial" w:cs="Arial"/>
                <w:color w:val="000000"/>
                <w:sz w:val="22"/>
                <w:szCs w:val="22"/>
              </w:rPr>
              <w:t>blocuri</w:t>
            </w:r>
            <w:proofErr w:type="spellEnd"/>
            <w:r w:rsidR="00FE2E23" w:rsidRPr="009116DD">
              <w:rPr>
                <w:rFonts w:ascii="Arial" w:hAnsi="Arial" w:cs="Arial"/>
                <w:color w:val="000000"/>
                <w:sz w:val="22"/>
                <w:szCs w:val="22"/>
              </w:rPr>
              <w:t xml:space="preserve"> </w:t>
            </w:r>
            <w:proofErr w:type="spellStart"/>
            <w:r w:rsidR="00FE2E23" w:rsidRPr="009116DD">
              <w:rPr>
                <w:rFonts w:ascii="Arial" w:hAnsi="Arial" w:cs="Arial"/>
                <w:color w:val="000000"/>
                <w:sz w:val="22"/>
                <w:szCs w:val="22"/>
              </w:rPr>
              <w:t>parafinate</w:t>
            </w:r>
            <w:proofErr w:type="spellEnd"/>
            <w:r w:rsidR="00FE2E23" w:rsidRPr="009116DD">
              <w:rPr>
                <w:rFonts w:ascii="Arial" w:hAnsi="Arial" w:cs="Arial"/>
                <w:color w:val="000000"/>
                <w:sz w:val="22"/>
                <w:szCs w:val="22"/>
              </w:rPr>
              <w:t xml:space="preserve">, </w:t>
            </w:r>
            <w:proofErr w:type="spellStart"/>
            <w:r w:rsidR="00FE2E23" w:rsidRPr="009116DD">
              <w:rPr>
                <w:rFonts w:ascii="Arial" w:hAnsi="Arial" w:cs="Arial"/>
                <w:color w:val="000000"/>
                <w:sz w:val="22"/>
                <w:szCs w:val="22"/>
              </w:rPr>
              <w:t>gata</w:t>
            </w:r>
            <w:proofErr w:type="spellEnd"/>
            <w:r w:rsidR="00FE2E23" w:rsidRPr="009116DD">
              <w:rPr>
                <w:rFonts w:ascii="Arial" w:hAnsi="Arial" w:cs="Arial"/>
                <w:color w:val="000000"/>
                <w:sz w:val="22"/>
                <w:szCs w:val="22"/>
              </w:rPr>
              <w:t xml:space="preserve"> de </w:t>
            </w:r>
            <w:proofErr w:type="spellStart"/>
            <w:r w:rsidR="00FE2E23" w:rsidRPr="009116DD">
              <w:rPr>
                <w:rFonts w:ascii="Arial" w:hAnsi="Arial" w:cs="Arial"/>
                <w:color w:val="000000"/>
                <w:sz w:val="22"/>
                <w:szCs w:val="22"/>
              </w:rPr>
              <w:t>utilizare</w:t>
            </w:r>
            <w:proofErr w:type="spellEnd"/>
            <w:r w:rsidR="00FE2E23" w:rsidRPr="009116DD">
              <w:rPr>
                <w:rFonts w:ascii="Arial" w:hAnsi="Arial" w:cs="Arial"/>
                <w:color w:val="000000"/>
                <w:sz w:val="22"/>
                <w:szCs w:val="22"/>
              </w:rPr>
              <w:t xml:space="preserve"> </w:t>
            </w:r>
          </w:p>
        </w:tc>
      </w:tr>
    </w:tbl>
    <w:p w:rsidR="00B66405" w:rsidRPr="009116DD" w:rsidRDefault="00B66405" w:rsidP="009116DD">
      <w:pPr>
        <w:rPr>
          <w:rFonts w:ascii="Arial" w:hAnsi="Arial" w:cs="Arial"/>
          <w:sz w:val="10"/>
          <w:szCs w:val="22"/>
          <w:lang w:val="ro-RO"/>
        </w:rPr>
      </w:pPr>
    </w:p>
    <w:p w:rsidR="00B66405" w:rsidRPr="009116DD" w:rsidRDefault="00B66405" w:rsidP="009116DD">
      <w:pPr>
        <w:rPr>
          <w:rFonts w:ascii="Arial" w:hAnsi="Arial" w:cs="Arial"/>
          <w:b/>
          <w:color w:val="000000"/>
          <w:sz w:val="22"/>
          <w:szCs w:val="22"/>
          <w:lang w:val="ro-RO"/>
        </w:rPr>
      </w:pPr>
      <w:r w:rsidRPr="009116DD">
        <w:rPr>
          <w:rFonts w:ascii="Arial" w:hAnsi="Arial" w:cs="Arial"/>
          <w:b/>
          <w:color w:val="000000"/>
          <w:sz w:val="22"/>
          <w:szCs w:val="22"/>
          <w:lang w:val="ro-RO"/>
        </w:rPr>
        <w:t>IX</w:t>
      </w:r>
      <w:r w:rsidR="009116DD" w:rsidRPr="009116DD">
        <w:rPr>
          <w:rFonts w:ascii="Arial" w:hAnsi="Arial" w:cs="Arial"/>
          <w:b/>
          <w:color w:val="000000"/>
          <w:sz w:val="22"/>
          <w:szCs w:val="22"/>
          <w:lang w:val="ro-RO"/>
        </w:rPr>
        <w:t>.</w:t>
      </w:r>
      <w:r w:rsidRPr="009116DD">
        <w:rPr>
          <w:rFonts w:ascii="Arial" w:hAnsi="Arial" w:cs="Arial"/>
          <w:b/>
          <w:color w:val="000000"/>
          <w:sz w:val="22"/>
          <w:szCs w:val="22"/>
          <w:lang w:val="ro-RO"/>
        </w:rPr>
        <w:t xml:space="preserve"> </w:t>
      </w:r>
      <w:r w:rsidR="00AE49EC" w:rsidRPr="009116DD">
        <w:rPr>
          <w:rFonts w:ascii="Arial" w:hAnsi="Arial" w:cs="Arial"/>
          <w:b/>
          <w:color w:val="000000"/>
          <w:sz w:val="22"/>
          <w:szCs w:val="22"/>
          <w:lang w:val="ro-RO"/>
        </w:rPr>
        <w:t>COMPOZITIA CALITATIVĂ S</w:t>
      </w:r>
      <w:r w:rsidRPr="009116DD">
        <w:rPr>
          <w:rFonts w:ascii="Arial" w:hAnsi="Arial" w:cs="Arial"/>
          <w:b/>
          <w:color w:val="000000"/>
          <w:sz w:val="22"/>
          <w:szCs w:val="22"/>
          <w:lang w:val="ro-RO"/>
        </w:rPr>
        <w:t xml:space="preserve">I CANTITATIVĂ </w:t>
      </w:r>
    </w:p>
    <w:p w:rsidR="00B66405" w:rsidRPr="009116DD" w:rsidRDefault="00B66405" w:rsidP="009116DD">
      <w:pPr>
        <w:pStyle w:val="ListParagraph"/>
        <w:numPr>
          <w:ilvl w:val="0"/>
          <w:numId w:val="11"/>
        </w:numPr>
        <w:rPr>
          <w:rFonts w:ascii="Arial" w:hAnsi="Arial" w:cs="Arial"/>
          <w:b/>
          <w:i/>
          <w:sz w:val="22"/>
          <w:szCs w:val="22"/>
          <w:lang w:val="ro-RO"/>
        </w:rPr>
      </w:pPr>
      <w:r w:rsidRPr="009116DD">
        <w:rPr>
          <w:rFonts w:ascii="Arial" w:hAnsi="Arial" w:cs="Arial"/>
          <w:b/>
          <w:i/>
          <w:sz w:val="22"/>
          <w:szCs w:val="22"/>
          <w:lang w:val="ro-RO"/>
        </w:rPr>
        <w:t>substante chimice</w:t>
      </w:r>
      <w:r w:rsidR="001659E0" w:rsidRPr="009116DD">
        <w:rPr>
          <w:rFonts w:ascii="Arial" w:hAnsi="Arial" w:cs="Arial"/>
          <w:b/>
          <w:i/>
          <w:sz w:val="22"/>
          <w:szCs w:val="22"/>
          <w:lang w:val="ro-RO"/>
        </w:rPr>
        <w:t xml:space="preserve"> a</w:t>
      </w:r>
      <w:r w:rsidR="00AA1FA0" w:rsidRPr="009116DD">
        <w:rPr>
          <w:rFonts w:ascii="Arial" w:hAnsi="Arial" w:cs="Arial"/>
          <w:b/>
          <w:i/>
          <w:sz w:val="22"/>
          <w:szCs w:val="22"/>
          <w:lang w:val="ro-RO"/>
        </w:rPr>
        <w:t>c</w:t>
      </w:r>
      <w:r w:rsidR="001659E0" w:rsidRPr="009116DD">
        <w:rPr>
          <w:rFonts w:ascii="Arial" w:hAnsi="Arial" w:cs="Arial"/>
          <w:b/>
          <w:i/>
          <w:sz w:val="22"/>
          <w:szCs w:val="22"/>
          <w:lang w:val="ro-RO"/>
        </w:rPr>
        <w:t>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A03DE9" w:rsidRPr="009116DD" w:rsidTr="008C3A92">
        <w:tc>
          <w:tcPr>
            <w:tcW w:w="3544"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 xml:space="preserve">Denumire comuna </w:t>
            </w:r>
          </w:p>
        </w:tc>
        <w:tc>
          <w:tcPr>
            <w:tcW w:w="6379"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Brodifacum</w:t>
            </w:r>
          </w:p>
        </w:tc>
      </w:tr>
      <w:tr w:rsidR="00A03DE9" w:rsidRPr="009116DD" w:rsidTr="008C3A92">
        <w:tc>
          <w:tcPr>
            <w:tcW w:w="3544"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Denumirea IUPAC</w:t>
            </w:r>
          </w:p>
        </w:tc>
        <w:tc>
          <w:tcPr>
            <w:tcW w:w="6379"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[3-(4’-bromobiphenyl-4-yl)-1,2,3,4-tetrahydro-1-naphthyl]-4-hydroxycoumarin</w:t>
            </w:r>
          </w:p>
        </w:tc>
      </w:tr>
      <w:tr w:rsidR="00A03DE9" w:rsidRPr="009116DD" w:rsidTr="008C3A92">
        <w:tc>
          <w:tcPr>
            <w:tcW w:w="3544"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Numar CAS</w:t>
            </w:r>
          </w:p>
        </w:tc>
        <w:tc>
          <w:tcPr>
            <w:tcW w:w="6379"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56073-10-0</w:t>
            </w:r>
          </w:p>
        </w:tc>
      </w:tr>
      <w:tr w:rsidR="00A03DE9" w:rsidRPr="009116DD" w:rsidTr="008C3A92">
        <w:tc>
          <w:tcPr>
            <w:tcW w:w="3544"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Numar CE</w:t>
            </w:r>
          </w:p>
        </w:tc>
        <w:tc>
          <w:tcPr>
            <w:tcW w:w="6379"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259-980-5</w:t>
            </w:r>
          </w:p>
        </w:tc>
      </w:tr>
      <w:tr w:rsidR="00A03DE9" w:rsidRPr="009116DD" w:rsidTr="008C3A92">
        <w:tc>
          <w:tcPr>
            <w:tcW w:w="3544"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Continut de substantă activă</w:t>
            </w:r>
          </w:p>
        </w:tc>
        <w:tc>
          <w:tcPr>
            <w:tcW w:w="6379"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0,005%</w:t>
            </w:r>
          </w:p>
        </w:tc>
      </w:tr>
    </w:tbl>
    <w:p w:rsidR="00B66405" w:rsidRPr="009116DD" w:rsidRDefault="00B66405" w:rsidP="009116DD">
      <w:pPr>
        <w:pStyle w:val="ListParagraph"/>
        <w:numPr>
          <w:ilvl w:val="0"/>
          <w:numId w:val="11"/>
        </w:numPr>
        <w:rPr>
          <w:rFonts w:ascii="Arial" w:hAnsi="Arial" w:cs="Arial"/>
          <w:b/>
          <w:sz w:val="22"/>
          <w:szCs w:val="22"/>
          <w:lang w:val="ro-RO"/>
        </w:rPr>
      </w:pPr>
      <w:r w:rsidRPr="009116DD">
        <w:rPr>
          <w:rFonts w:ascii="Arial" w:hAnsi="Arial" w:cs="Arial"/>
          <w:b/>
          <w:sz w:val="22"/>
          <w:szCs w:val="22"/>
          <w:lang w:val="ro-RO"/>
        </w:rPr>
        <w:t>Substan</w:t>
      </w:r>
      <w:r w:rsidR="00041171" w:rsidRPr="009116DD">
        <w:rPr>
          <w:rFonts w:ascii="Arial" w:hAnsi="Arial" w:cs="Arial"/>
          <w:b/>
          <w:sz w:val="22"/>
          <w:szCs w:val="22"/>
          <w:lang w:val="ro-RO"/>
        </w:rPr>
        <w:t>t</w:t>
      </w:r>
      <w:r w:rsidRPr="009116DD">
        <w:rPr>
          <w:rFonts w:ascii="Arial" w:hAnsi="Arial" w:cs="Arial"/>
          <w:b/>
          <w:sz w:val="22"/>
          <w:szCs w:val="22"/>
          <w:lang w:val="ro-RO"/>
        </w:rPr>
        <w:t>a inactivă/nonactivă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A03DE9" w:rsidRPr="009116DD" w:rsidTr="006B235A">
        <w:tc>
          <w:tcPr>
            <w:tcW w:w="3544"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Denumirea IUPAC</w:t>
            </w:r>
          </w:p>
        </w:tc>
        <w:tc>
          <w:tcPr>
            <w:tcW w:w="6379" w:type="dxa"/>
            <w:shd w:val="clear" w:color="auto" w:fill="auto"/>
          </w:tcPr>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 xml:space="preserve">Bronopol (INN) </w:t>
            </w:r>
          </w:p>
          <w:p w:rsidR="00A03DE9"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(2-bromo-2-nitropropane-1,3-diol)</w:t>
            </w:r>
          </w:p>
        </w:tc>
      </w:tr>
      <w:tr w:rsidR="00B66405" w:rsidRPr="009116DD" w:rsidTr="006B235A">
        <w:tc>
          <w:tcPr>
            <w:tcW w:w="3544" w:type="dxa"/>
            <w:shd w:val="clear" w:color="auto" w:fill="auto"/>
          </w:tcPr>
          <w:p w:rsidR="00B66405" w:rsidRPr="009116DD" w:rsidRDefault="00B66405" w:rsidP="009116DD">
            <w:pPr>
              <w:pStyle w:val="NoSpacing"/>
              <w:rPr>
                <w:rFonts w:ascii="Arial" w:hAnsi="Arial" w:cs="Arial"/>
                <w:sz w:val="22"/>
                <w:szCs w:val="22"/>
                <w:lang w:val="ro-RO"/>
              </w:rPr>
            </w:pPr>
            <w:r w:rsidRPr="009116DD">
              <w:rPr>
                <w:rFonts w:ascii="Arial" w:hAnsi="Arial" w:cs="Arial"/>
                <w:sz w:val="22"/>
                <w:szCs w:val="22"/>
                <w:lang w:val="ro-RO"/>
              </w:rPr>
              <w:t>Numar CAS</w:t>
            </w:r>
          </w:p>
        </w:tc>
        <w:tc>
          <w:tcPr>
            <w:tcW w:w="6379" w:type="dxa"/>
            <w:shd w:val="clear" w:color="auto" w:fill="auto"/>
          </w:tcPr>
          <w:p w:rsidR="00B66405"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52-51-7</w:t>
            </w:r>
          </w:p>
        </w:tc>
      </w:tr>
      <w:tr w:rsidR="00B66405" w:rsidRPr="009116DD" w:rsidTr="006B235A">
        <w:tc>
          <w:tcPr>
            <w:tcW w:w="3544" w:type="dxa"/>
            <w:shd w:val="clear" w:color="auto" w:fill="auto"/>
          </w:tcPr>
          <w:p w:rsidR="00B66405" w:rsidRPr="009116DD" w:rsidRDefault="00B66405" w:rsidP="009116DD">
            <w:pPr>
              <w:pStyle w:val="NoSpacing"/>
              <w:rPr>
                <w:rFonts w:ascii="Arial" w:hAnsi="Arial" w:cs="Arial"/>
                <w:sz w:val="22"/>
                <w:szCs w:val="22"/>
                <w:lang w:val="ro-RO"/>
              </w:rPr>
            </w:pPr>
            <w:r w:rsidRPr="009116DD">
              <w:rPr>
                <w:rFonts w:ascii="Arial" w:hAnsi="Arial" w:cs="Arial"/>
                <w:sz w:val="22"/>
                <w:szCs w:val="22"/>
                <w:lang w:val="ro-RO"/>
              </w:rPr>
              <w:t>Numar CE</w:t>
            </w:r>
          </w:p>
        </w:tc>
        <w:tc>
          <w:tcPr>
            <w:tcW w:w="6379" w:type="dxa"/>
            <w:shd w:val="clear" w:color="auto" w:fill="auto"/>
          </w:tcPr>
          <w:p w:rsidR="00B66405"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200-143-0</w:t>
            </w:r>
          </w:p>
        </w:tc>
      </w:tr>
      <w:tr w:rsidR="00B66405" w:rsidRPr="009116DD" w:rsidTr="006B235A">
        <w:tc>
          <w:tcPr>
            <w:tcW w:w="3544" w:type="dxa"/>
            <w:shd w:val="clear" w:color="auto" w:fill="auto"/>
          </w:tcPr>
          <w:p w:rsidR="00B66405" w:rsidRPr="009116DD" w:rsidRDefault="00B66405" w:rsidP="009116DD">
            <w:pPr>
              <w:pStyle w:val="NoSpacing"/>
              <w:rPr>
                <w:rFonts w:ascii="Arial" w:hAnsi="Arial" w:cs="Arial"/>
                <w:sz w:val="22"/>
                <w:szCs w:val="22"/>
                <w:lang w:val="ro-RO"/>
              </w:rPr>
            </w:pPr>
            <w:r w:rsidRPr="009116DD">
              <w:rPr>
                <w:rFonts w:ascii="Arial" w:hAnsi="Arial" w:cs="Arial"/>
                <w:sz w:val="22"/>
                <w:szCs w:val="22"/>
                <w:lang w:val="ro-RO"/>
              </w:rPr>
              <w:t xml:space="preserve">Continut </w:t>
            </w:r>
          </w:p>
        </w:tc>
        <w:tc>
          <w:tcPr>
            <w:tcW w:w="6379" w:type="dxa"/>
            <w:shd w:val="clear" w:color="auto" w:fill="auto"/>
          </w:tcPr>
          <w:p w:rsidR="00B66405" w:rsidRPr="009116DD" w:rsidRDefault="00A03DE9" w:rsidP="009116DD">
            <w:pPr>
              <w:pStyle w:val="NoSpacing"/>
              <w:rPr>
                <w:rFonts w:ascii="Arial" w:hAnsi="Arial" w:cs="Arial"/>
                <w:sz w:val="22"/>
                <w:szCs w:val="22"/>
                <w:lang w:val="ro-RO"/>
              </w:rPr>
            </w:pPr>
            <w:r w:rsidRPr="009116DD">
              <w:rPr>
                <w:rFonts w:ascii="Arial" w:hAnsi="Arial" w:cs="Arial"/>
                <w:sz w:val="22"/>
                <w:szCs w:val="22"/>
                <w:lang w:val="ro-RO"/>
              </w:rPr>
              <w:t>0,05&lt;x&lt;0,1%</w:t>
            </w:r>
          </w:p>
        </w:tc>
      </w:tr>
    </w:tbl>
    <w:p w:rsidR="00B66405" w:rsidRPr="009116DD" w:rsidRDefault="00B66405" w:rsidP="009116DD">
      <w:pPr>
        <w:rPr>
          <w:rFonts w:ascii="Arial" w:hAnsi="Arial" w:cs="Arial"/>
          <w:sz w:val="10"/>
          <w:szCs w:val="22"/>
          <w:lang w:val="ro-RO"/>
        </w:rPr>
      </w:pPr>
    </w:p>
    <w:p w:rsidR="00B66405" w:rsidRPr="009116DD" w:rsidRDefault="00B66405" w:rsidP="009116DD">
      <w:pPr>
        <w:rPr>
          <w:rFonts w:ascii="Arial" w:hAnsi="Arial" w:cs="Arial"/>
          <w:b/>
          <w:sz w:val="22"/>
          <w:szCs w:val="22"/>
          <w:lang w:val="ro-RO"/>
        </w:rPr>
      </w:pPr>
      <w:r w:rsidRPr="009116DD">
        <w:rPr>
          <w:rFonts w:ascii="Arial" w:hAnsi="Arial" w:cs="Arial"/>
          <w:b/>
          <w:sz w:val="22"/>
          <w:szCs w:val="22"/>
          <w:lang w:val="ro-RO"/>
        </w:rPr>
        <w:t>X.       CLASIFICAREA SI ETICHETAREA PRODUSULUI</w:t>
      </w:r>
    </w:p>
    <w:p w:rsidR="00B66405" w:rsidRPr="009116DD" w:rsidRDefault="00B66405" w:rsidP="009116DD">
      <w:pPr>
        <w:numPr>
          <w:ilvl w:val="0"/>
          <w:numId w:val="2"/>
        </w:numPr>
        <w:rPr>
          <w:rFonts w:ascii="Arial" w:hAnsi="Arial" w:cs="Arial"/>
          <w:sz w:val="22"/>
          <w:szCs w:val="22"/>
          <w:lang w:val="ro-RO"/>
        </w:rPr>
      </w:pPr>
      <w:r w:rsidRPr="009116DD">
        <w:rPr>
          <w:rFonts w:ascii="Arial" w:hAnsi="Arial" w:cs="Arial"/>
          <w:sz w:val="22"/>
          <w:szCs w:val="22"/>
          <w:lang w:val="ro-RO"/>
        </w:rPr>
        <w:t xml:space="preserve">Produs biocid cu substanţe active - </w:t>
      </w:r>
      <w:r w:rsidRPr="009116DD">
        <w:rPr>
          <w:rFonts w:ascii="Arial" w:hAnsi="Arial" w:cs="Arial"/>
          <w:i/>
          <w:sz w:val="22"/>
          <w:szCs w:val="22"/>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394"/>
      </w:tblGrid>
      <w:tr w:rsidR="00B66405" w:rsidRPr="009116DD" w:rsidTr="006B235A">
        <w:tc>
          <w:tcPr>
            <w:tcW w:w="5529" w:type="dxa"/>
          </w:tcPr>
          <w:p w:rsidR="00B66405" w:rsidRPr="009116DD" w:rsidRDefault="00B66405" w:rsidP="009116DD">
            <w:pPr>
              <w:pStyle w:val="NoSpacing"/>
              <w:rPr>
                <w:rFonts w:ascii="Arial" w:hAnsi="Arial" w:cs="Arial"/>
                <w:sz w:val="22"/>
                <w:szCs w:val="22"/>
                <w:lang w:val="ro-RO"/>
              </w:rPr>
            </w:pPr>
            <w:r w:rsidRPr="009116DD">
              <w:rPr>
                <w:rFonts w:ascii="Arial" w:hAnsi="Arial" w:cs="Arial"/>
                <w:sz w:val="22"/>
                <w:szCs w:val="22"/>
                <w:lang w:val="ro-RO"/>
              </w:rPr>
              <w:t xml:space="preserve">Pictograme, simboluri şi indicarea pericolului                                    </w:t>
            </w:r>
          </w:p>
        </w:tc>
        <w:tc>
          <w:tcPr>
            <w:tcW w:w="4394" w:type="dxa"/>
          </w:tcPr>
          <w:p w:rsidR="00B66405" w:rsidRPr="009116DD" w:rsidRDefault="00AA1FA0" w:rsidP="009116DD">
            <w:pPr>
              <w:pStyle w:val="NoSpacing"/>
              <w:rPr>
                <w:rFonts w:ascii="Arial" w:hAnsi="Arial" w:cs="Arial"/>
                <w:sz w:val="22"/>
                <w:szCs w:val="22"/>
                <w:lang w:val="ro-RO"/>
              </w:rPr>
            </w:pPr>
            <w:r w:rsidRPr="009116DD">
              <w:rPr>
                <w:rFonts w:ascii="Arial" w:hAnsi="Arial" w:cs="Arial"/>
                <w:noProof/>
                <w:sz w:val="22"/>
                <w:szCs w:val="22"/>
              </w:rPr>
              <w:drawing>
                <wp:inline distT="0" distB="0" distL="0" distR="0" wp14:anchorId="3F9C61B3" wp14:editId="6D5CD5EF">
                  <wp:extent cx="342900" cy="238125"/>
                  <wp:effectExtent l="0" t="0" r="0" b="9525"/>
                  <wp:docPr id="2" name="Picture 2"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9116DD">
              <w:rPr>
                <w:rFonts w:ascii="Arial" w:hAnsi="Arial" w:cs="Arial"/>
                <w:bCs/>
                <w:sz w:val="22"/>
                <w:szCs w:val="22"/>
              </w:rPr>
              <w:t xml:space="preserve"> GHS08         </w:t>
            </w:r>
            <w:proofErr w:type="spellStart"/>
            <w:r w:rsidRPr="009116DD">
              <w:rPr>
                <w:rFonts w:ascii="Arial" w:hAnsi="Arial" w:cs="Arial"/>
                <w:bCs/>
                <w:sz w:val="22"/>
                <w:szCs w:val="22"/>
              </w:rPr>
              <w:t>Pericol</w:t>
            </w:r>
            <w:proofErr w:type="spellEnd"/>
          </w:p>
        </w:tc>
      </w:tr>
      <w:tr w:rsidR="00B66405" w:rsidRPr="009116DD" w:rsidTr="006B235A">
        <w:tc>
          <w:tcPr>
            <w:tcW w:w="5529" w:type="dxa"/>
          </w:tcPr>
          <w:p w:rsidR="00B66405" w:rsidRPr="009116DD" w:rsidRDefault="00B66405" w:rsidP="009116DD">
            <w:pPr>
              <w:pStyle w:val="NoSpacing"/>
              <w:rPr>
                <w:rFonts w:ascii="Arial" w:hAnsi="Arial" w:cs="Arial"/>
                <w:sz w:val="22"/>
                <w:szCs w:val="22"/>
                <w:lang w:val="ro-RO"/>
              </w:rPr>
            </w:pPr>
            <w:r w:rsidRPr="009116DD">
              <w:rPr>
                <w:rFonts w:ascii="Arial" w:hAnsi="Arial" w:cs="Arial"/>
                <w:sz w:val="22"/>
                <w:szCs w:val="22"/>
                <w:lang w:val="ro-RO"/>
              </w:rPr>
              <w:t>Fraze de risc H</w:t>
            </w:r>
          </w:p>
        </w:tc>
        <w:tc>
          <w:tcPr>
            <w:tcW w:w="4394" w:type="dxa"/>
          </w:tcPr>
          <w:p w:rsidR="00AA1FA0" w:rsidRPr="009116DD" w:rsidRDefault="00AA1FA0" w:rsidP="009116DD">
            <w:pPr>
              <w:pStyle w:val="NoSpacing"/>
              <w:rPr>
                <w:rFonts w:ascii="Arial" w:hAnsi="Arial" w:cs="Arial"/>
                <w:sz w:val="22"/>
                <w:szCs w:val="22"/>
              </w:rPr>
            </w:pPr>
            <w:r w:rsidRPr="009116DD">
              <w:rPr>
                <w:rFonts w:ascii="Arial" w:hAnsi="Arial" w:cs="Arial"/>
                <w:bCs/>
                <w:sz w:val="22"/>
                <w:szCs w:val="22"/>
              </w:rPr>
              <w:t>H360D</w:t>
            </w:r>
            <w:r w:rsidRPr="009116DD">
              <w:rPr>
                <w:rFonts w:ascii="Arial" w:hAnsi="Arial" w:cs="Arial"/>
                <w:sz w:val="22"/>
                <w:szCs w:val="22"/>
              </w:rPr>
              <w:t xml:space="preserve"> – </w:t>
            </w:r>
            <w:proofErr w:type="spellStart"/>
            <w:r w:rsidRPr="009116DD">
              <w:rPr>
                <w:rFonts w:ascii="Arial" w:hAnsi="Arial" w:cs="Arial"/>
                <w:sz w:val="22"/>
                <w:szCs w:val="22"/>
              </w:rPr>
              <w:t>Poate</w:t>
            </w:r>
            <w:proofErr w:type="spellEnd"/>
            <w:r w:rsidRPr="009116DD">
              <w:rPr>
                <w:rFonts w:ascii="Arial" w:hAnsi="Arial" w:cs="Arial"/>
                <w:sz w:val="22"/>
                <w:szCs w:val="22"/>
              </w:rPr>
              <w:t xml:space="preserve"> </w:t>
            </w:r>
            <w:proofErr w:type="spellStart"/>
            <w:proofErr w:type="gramStart"/>
            <w:r w:rsidRPr="009116DD">
              <w:rPr>
                <w:rFonts w:ascii="Arial" w:hAnsi="Arial" w:cs="Arial"/>
                <w:sz w:val="22"/>
                <w:szCs w:val="22"/>
              </w:rPr>
              <w:t>dăuna</w:t>
            </w:r>
            <w:proofErr w:type="spellEnd"/>
            <w:r w:rsidRPr="009116DD">
              <w:rPr>
                <w:rFonts w:ascii="Arial" w:hAnsi="Arial" w:cs="Arial"/>
                <w:sz w:val="22"/>
                <w:szCs w:val="22"/>
              </w:rPr>
              <w:t xml:space="preserve">  </w:t>
            </w:r>
            <w:proofErr w:type="spellStart"/>
            <w:r w:rsidRPr="009116DD">
              <w:rPr>
                <w:rFonts w:ascii="Arial" w:hAnsi="Arial" w:cs="Arial"/>
                <w:sz w:val="22"/>
                <w:szCs w:val="22"/>
              </w:rPr>
              <w:t>fătului</w:t>
            </w:r>
            <w:proofErr w:type="spellEnd"/>
            <w:proofErr w:type="gramEnd"/>
            <w:r w:rsidRPr="009116DD">
              <w:rPr>
                <w:rFonts w:ascii="Arial" w:hAnsi="Arial" w:cs="Arial"/>
                <w:sz w:val="22"/>
                <w:szCs w:val="22"/>
              </w:rPr>
              <w:t xml:space="preserve"> .</w:t>
            </w:r>
          </w:p>
          <w:p w:rsidR="00B66405" w:rsidRPr="009116DD" w:rsidRDefault="00AA1FA0" w:rsidP="009116DD">
            <w:pPr>
              <w:pStyle w:val="NoSpacing"/>
              <w:rPr>
                <w:rFonts w:ascii="Arial" w:hAnsi="Arial" w:cs="Arial"/>
                <w:sz w:val="22"/>
                <w:szCs w:val="22"/>
                <w:lang w:val="ro-RO"/>
              </w:rPr>
            </w:pPr>
            <w:r w:rsidRPr="009116DD">
              <w:rPr>
                <w:rFonts w:ascii="Arial" w:hAnsi="Arial" w:cs="Arial"/>
                <w:sz w:val="22"/>
                <w:szCs w:val="22"/>
              </w:rPr>
              <w:t xml:space="preserve">H372 </w:t>
            </w:r>
            <w:proofErr w:type="spellStart"/>
            <w:r w:rsidRPr="009116DD">
              <w:rPr>
                <w:rFonts w:ascii="Arial" w:hAnsi="Arial" w:cs="Arial"/>
                <w:sz w:val="22"/>
                <w:szCs w:val="22"/>
              </w:rPr>
              <w:t>Provoacă</w:t>
            </w:r>
            <w:proofErr w:type="spellEnd"/>
            <w:r w:rsidRPr="009116DD">
              <w:rPr>
                <w:rFonts w:ascii="Arial" w:hAnsi="Arial" w:cs="Arial"/>
                <w:sz w:val="22"/>
                <w:szCs w:val="22"/>
              </w:rPr>
              <w:t xml:space="preserve"> </w:t>
            </w:r>
            <w:proofErr w:type="spellStart"/>
            <w:r w:rsidRPr="009116DD">
              <w:rPr>
                <w:rFonts w:ascii="Arial" w:hAnsi="Arial" w:cs="Arial"/>
                <w:sz w:val="22"/>
                <w:szCs w:val="22"/>
              </w:rPr>
              <w:t>leziuni</w:t>
            </w:r>
            <w:proofErr w:type="spellEnd"/>
            <w:r w:rsidRPr="009116DD">
              <w:rPr>
                <w:rFonts w:ascii="Arial" w:hAnsi="Arial" w:cs="Arial"/>
                <w:sz w:val="22"/>
                <w:szCs w:val="22"/>
              </w:rPr>
              <w:t xml:space="preserve"> ale </w:t>
            </w:r>
            <w:proofErr w:type="spellStart"/>
            <w:r w:rsidRPr="009116DD">
              <w:rPr>
                <w:rFonts w:ascii="Arial" w:hAnsi="Arial" w:cs="Arial"/>
                <w:sz w:val="22"/>
                <w:szCs w:val="22"/>
              </w:rPr>
              <w:t>organelor</w:t>
            </w:r>
            <w:proofErr w:type="spellEnd"/>
            <w:r w:rsidRPr="009116DD">
              <w:rPr>
                <w:rFonts w:ascii="Arial" w:hAnsi="Arial" w:cs="Arial"/>
                <w:sz w:val="22"/>
                <w:szCs w:val="22"/>
              </w:rPr>
              <w:t xml:space="preserve"> (</w:t>
            </w:r>
            <w:proofErr w:type="spellStart"/>
            <w:r w:rsidRPr="009116DD">
              <w:rPr>
                <w:rFonts w:ascii="Arial" w:hAnsi="Arial" w:cs="Arial"/>
                <w:sz w:val="22"/>
                <w:szCs w:val="22"/>
              </w:rPr>
              <w:t>sange</w:t>
            </w:r>
            <w:proofErr w:type="spellEnd"/>
            <w:r w:rsidRPr="009116DD">
              <w:rPr>
                <w:rFonts w:ascii="Arial" w:hAnsi="Arial" w:cs="Arial"/>
                <w:sz w:val="22"/>
                <w:szCs w:val="22"/>
              </w:rPr>
              <w:t xml:space="preserve">) </w:t>
            </w:r>
            <w:proofErr w:type="spellStart"/>
            <w:r w:rsidRPr="009116DD">
              <w:rPr>
                <w:rFonts w:ascii="Arial" w:hAnsi="Arial" w:cs="Arial"/>
                <w:sz w:val="22"/>
                <w:szCs w:val="22"/>
              </w:rPr>
              <w:t>în</w:t>
            </w:r>
            <w:proofErr w:type="spellEnd"/>
            <w:r w:rsidRPr="009116DD">
              <w:rPr>
                <w:rFonts w:ascii="Arial" w:hAnsi="Arial" w:cs="Arial"/>
                <w:sz w:val="22"/>
                <w:szCs w:val="22"/>
              </w:rPr>
              <w:t xml:space="preserve"> </w:t>
            </w:r>
            <w:proofErr w:type="spellStart"/>
            <w:r w:rsidRPr="009116DD">
              <w:rPr>
                <w:rFonts w:ascii="Arial" w:hAnsi="Arial" w:cs="Arial"/>
                <w:sz w:val="22"/>
                <w:szCs w:val="22"/>
              </w:rPr>
              <w:t>caz</w:t>
            </w:r>
            <w:proofErr w:type="spellEnd"/>
            <w:r w:rsidRPr="009116DD">
              <w:rPr>
                <w:rFonts w:ascii="Arial" w:hAnsi="Arial" w:cs="Arial"/>
                <w:sz w:val="22"/>
                <w:szCs w:val="22"/>
              </w:rPr>
              <w:t xml:space="preserve"> de </w:t>
            </w:r>
            <w:proofErr w:type="spellStart"/>
            <w:r w:rsidRPr="009116DD">
              <w:rPr>
                <w:rFonts w:ascii="Arial" w:hAnsi="Arial" w:cs="Arial"/>
                <w:sz w:val="22"/>
                <w:szCs w:val="22"/>
              </w:rPr>
              <w:t>expunere</w:t>
            </w:r>
            <w:proofErr w:type="spellEnd"/>
            <w:r w:rsidRPr="009116DD">
              <w:rPr>
                <w:rFonts w:ascii="Arial" w:hAnsi="Arial" w:cs="Arial"/>
                <w:sz w:val="22"/>
                <w:szCs w:val="22"/>
              </w:rPr>
              <w:t xml:space="preserve"> </w:t>
            </w:r>
            <w:proofErr w:type="spellStart"/>
            <w:r w:rsidRPr="009116DD">
              <w:rPr>
                <w:rFonts w:ascii="Arial" w:hAnsi="Arial" w:cs="Arial"/>
                <w:sz w:val="22"/>
                <w:szCs w:val="22"/>
              </w:rPr>
              <w:t>prelungită</w:t>
            </w:r>
            <w:proofErr w:type="spellEnd"/>
            <w:r w:rsidRPr="009116DD">
              <w:rPr>
                <w:rFonts w:ascii="Arial" w:hAnsi="Arial" w:cs="Arial"/>
                <w:sz w:val="22"/>
                <w:szCs w:val="22"/>
              </w:rPr>
              <w:t xml:space="preserve"> </w:t>
            </w:r>
            <w:proofErr w:type="spellStart"/>
            <w:r w:rsidRPr="009116DD">
              <w:rPr>
                <w:rFonts w:ascii="Arial" w:hAnsi="Arial" w:cs="Arial"/>
                <w:sz w:val="22"/>
                <w:szCs w:val="22"/>
              </w:rPr>
              <w:t>sau</w:t>
            </w:r>
            <w:proofErr w:type="spellEnd"/>
            <w:r w:rsidRPr="009116DD">
              <w:rPr>
                <w:rFonts w:ascii="Arial" w:hAnsi="Arial" w:cs="Arial"/>
                <w:sz w:val="22"/>
                <w:szCs w:val="22"/>
              </w:rPr>
              <w:t xml:space="preserve"> </w:t>
            </w:r>
            <w:proofErr w:type="spellStart"/>
            <w:r w:rsidRPr="009116DD">
              <w:rPr>
                <w:rFonts w:ascii="Arial" w:hAnsi="Arial" w:cs="Arial"/>
                <w:sz w:val="22"/>
                <w:szCs w:val="22"/>
              </w:rPr>
              <w:t>repetată</w:t>
            </w:r>
            <w:proofErr w:type="spellEnd"/>
          </w:p>
        </w:tc>
      </w:tr>
      <w:tr w:rsidR="00B66405" w:rsidRPr="009116DD" w:rsidTr="006B235A">
        <w:tc>
          <w:tcPr>
            <w:tcW w:w="5529" w:type="dxa"/>
          </w:tcPr>
          <w:p w:rsidR="00B66405" w:rsidRPr="009116DD" w:rsidRDefault="00B66405" w:rsidP="009116DD">
            <w:pPr>
              <w:pStyle w:val="NoSpacing"/>
              <w:rPr>
                <w:rFonts w:ascii="Arial" w:hAnsi="Arial" w:cs="Arial"/>
                <w:sz w:val="22"/>
                <w:szCs w:val="22"/>
                <w:lang w:val="ro-RO"/>
              </w:rPr>
            </w:pPr>
            <w:r w:rsidRPr="009116DD">
              <w:rPr>
                <w:rFonts w:ascii="Arial" w:hAnsi="Arial" w:cs="Arial"/>
                <w:sz w:val="22"/>
                <w:szCs w:val="22"/>
                <w:lang w:val="ro-RO"/>
              </w:rPr>
              <w:t>Fraze de prudenţă P</w:t>
            </w:r>
          </w:p>
        </w:tc>
        <w:tc>
          <w:tcPr>
            <w:tcW w:w="4394" w:type="dxa"/>
          </w:tcPr>
          <w:p w:rsidR="00AA1FA0" w:rsidRPr="009116DD" w:rsidRDefault="00AA1FA0" w:rsidP="009116DD">
            <w:pPr>
              <w:pStyle w:val="NoSpacing"/>
              <w:rPr>
                <w:rFonts w:ascii="Arial" w:hAnsi="Arial" w:cs="Arial"/>
                <w:bCs/>
                <w:sz w:val="22"/>
                <w:szCs w:val="22"/>
              </w:rPr>
            </w:pPr>
            <w:r w:rsidRPr="009116DD">
              <w:rPr>
                <w:rFonts w:ascii="Arial" w:hAnsi="Arial" w:cs="Arial"/>
                <w:bCs/>
                <w:sz w:val="22"/>
                <w:szCs w:val="22"/>
              </w:rPr>
              <w:t xml:space="preserve">P102–A nu se </w:t>
            </w:r>
            <w:proofErr w:type="spellStart"/>
            <w:r w:rsidRPr="009116DD">
              <w:rPr>
                <w:rFonts w:ascii="Arial" w:hAnsi="Arial" w:cs="Arial"/>
                <w:bCs/>
                <w:sz w:val="22"/>
                <w:szCs w:val="22"/>
              </w:rPr>
              <w:t>lasa</w:t>
            </w:r>
            <w:proofErr w:type="spellEnd"/>
            <w:r w:rsidRPr="009116DD">
              <w:rPr>
                <w:rFonts w:ascii="Arial" w:hAnsi="Arial" w:cs="Arial"/>
                <w:bCs/>
                <w:sz w:val="22"/>
                <w:szCs w:val="22"/>
              </w:rPr>
              <w:t xml:space="preserve"> la </w:t>
            </w:r>
            <w:proofErr w:type="spellStart"/>
            <w:r w:rsidRPr="009116DD">
              <w:rPr>
                <w:rFonts w:ascii="Arial" w:hAnsi="Arial" w:cs="Arial"/>
                <w:bCs/>
                <w:sz w:val="22"/>
                <w:szCs w:val="22"/>
              </w:rPr>
              <w:t>indemana</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copiilor</w:t>
            </w:r>
            <w:proofErr w:type="spellEnd"/>
            <w:r w:rsidRPr="009116DD">
              <w:rPr>
                <w:rFonts w:ascii="Arial" w:hAnsi="Arial" w:cs="Arial"/>
                <w:bCs/>
                <w:sz w:val="22"/>
                <w:szCs w:val="22"/>
              </w:rPr>
              <w:t>.</w:t>
            </w:r>
          </w:p>
          <w:p w:rsidR="00AA1FA0" w:rsidRPr="009116DD" w:rsidRDefault="00AA1FA0" w:rsidP="009116DD">
            <w:pPr>
              <w:pStyle w:val="NoSpacing"/>
              <w:rPr>
                <w:rFonts w:ascii="Arial" w:hAnsi="Arial" w:cs="Arial"/>
                <w:bCs/>
                <w:sz w:val="22"/>
                <w:szCs w:val="22"/>
              </w:rPr>
            </w:pPr>
            <w:r w:rsidRPr="009116DD">
              <w:rPr>
                <w:rFonts w:ascii="Arial" w:hAnsi="Arial" w:cs="Arial"/>
                <w:bCs/>
                <w:sz w:val="22"/>
                <w:szCs w:val="22"/>
              </w:rPr>
              <w:t xml:space="preserve">P202- A nu se </w:t>
            </w:r>
            <w:proofErr w:type="spellStart"/>
            <w:r w:rsidRPr="009116DD">
              <w:rPr>
                <w:rFonts w:ascii="Arial" w:hAnsi="Arial" w:cs="Arial"/>
                <w:bCs/>
                <w:sz w:val="22"/>
                <w:szCs w:val="22"/>
              </w:rPr>
              <w:t>manipula</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decat</w:t>
            </w:r>
            <w:proofErr w:type="spellEnd"/>
            <w:r w:rsidRPr="009116DD">
              <w:rPr>
                <w:rFonts w:ascii="Arial" w:hAnsi="Arial" w:cs="Arial"/>
                <w:bCs/>
                <w:sz w:val="22"/>
                <w:szCs w:val="22"/>
              </w:rPr>
              <w:t xml:space="preserve"> dup ace au </w:t>
            </w:r>
            <w:proofErr w:type="spellStart"/>
            <w:r w:rsidRPr="009116DD">
              <w:rPr>
                <w:rFonts w:ascii="Arial" w:hAnsi="Arial" w:cs="Arial"/>
                <w:bCs/>
                <w:sz w:val="22"/>
                <w:szCs w:val="22"/>
              </w:rPr>
              <w:t>fost</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citite</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si</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intelese</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toate</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masurile</w:t>
            </w:r>
            <w:proofErr w:type="spellEnd"/>
            <w:r w:rsidRPr="009116DD">
              <w:rPr>
                <w:rFonts w:ascii="Arial" w:hAnsi="Arial" w:cs="Arial"/>
                <w:bCs/>
                <w:sz w:val="22"/>
                <w:szCs w:val="22"/>
              </w:rPr>
              <w:t xml:space="preserve"> de </w:t>
            </w:r>
            <w:proofErr w:type="spellStart"/>
            <w:r w:rsidRPr="009116DD">
              <w:rPr>
                <w:rFonts w:ascii="Arial" w:hAnsi="Arial" w:cs="Arial"/>
                <w:bCs/>
                <w:sz w:val="22"/>
                <w:szCs w:val="22"/>
              </w:rPr>
              <w:t>securitate</w:t>
            </w:r>
            <w:proofErr w:type="spellEnd"/>
            <w:r w:rsidRPr="009116DD">
              <w:rPr>
                <w:rFonts w:ascii="Arial" w:hAnsi="Arial" w:cs="Arial"/>
                <w:bCs/>
                <w:sz w:val="22"/>
                <w:szCs w:val="22"/>
              </w:rPr>
              <w:t>.</w:t>
            </w:r>
          </w:p>
          <w:p w:rsidR="00AA1FA0" w:rsidRPr="009116DD" w:rsidRDefault="00AA1FA0" w:rsidP="009116DD">
            <w:pPr>
              <w:pStyle w:val="NoSpacing"/>
              <w:rPr>
                <w:rFonts w:ascii="Arial" w:hAnsi="Arial" w:cs="Arial"/>
                <w:bCs/>
                <w:sz w:val="22"/>
                <w:szCs w:val="22"/>
              </w:rPr>
            </w:pPr>
            <w:r w:rsidRPr="009116DD">
              <w:rPr>
                <w:rFonts w:ascii="Arial" w:hAnsi="Arial" w:cs="Arial"/>
                <w:bCs/>
                <w:sz w:val="22"/>
                <w:szCs w:val="22"/>
              </w:rPr>
              <w:t>P280–</w:t>
            </w:r>
            <w:proofErr w:type="spellStart"/>
            <w:r w:rsidRPr="009116DD">
              <w:rPr>
                <w:rFonts w:ascii="Arial" w:hAnsi="Arial" w:cs="Arial"/>
                <w:bCs/>
                <w:sz w:val="22"/>
                <w:szCs w:val="22"/>
              </w:rPr>
              <w:t>Purtaţi</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mănuşi</w:t>
            </w:r>
            <w:proofErr w:type="spellEnd"/>
            <w:r w:rsidRPr="009116DD">
              <w:rPr>
                <w:rFonts w:ascii="Arial" w:hAnsi="Arial" w:cs="Arial"/>
                <w:bCs/>
                <w:sz w:val="22"/>
                <w:szCs w:val="22"/>
              </w:rPr>
              <w:t xml:space="preserve"> de </w:t>
            </w:r>
            <w:proofErr w:type="spellStart"/>
            <w:r w:rsidRPr="009116DD">
              <w:rPr>
                <w:rFonts w:ascii="Arial" w:hAnsi="Arial" w:cs="Arial"/>
                <w:bCs/>
                <w:sz w:val="22"/>
                <w:szCs w:val="22"/>
              </w:rPr>
              <w:t>protecţie</w:t>
            </w:r>
            <w:proofErr w:type="spellEnd"/>
            <w:r w:rsidRPr="009116DD">
              <w:rPr>
                <w:rFonts w:ascii="Arial" w:hAnsi="Arial" w:cs="Arial"/>
                <w:bCs/>
                <w:sz w:val="22"/>
                <w:szCs w:val="22"/>
              </w:rPr>
              <w:t xml:space="preserve"> P308+P313–ÎN CAZ DE </w:t>
            </w:r>
            <w:proofErr w:type="spellStart"/>
            <w:r w:rsidRPr="009116DD">
              <w:rPr>
                <w:rFonts w:ascii="Arial" w:hAnsi="Arial" w:cs="Arial"/>
                <w:bCs/>
                <w:sz w:val="22"/>
                <w:szCs w:val="22"/>
              </w:rPr>
              <w:t>expunere</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sau</w:t>
            </w:r>
            <w:proofErr w:type="spellEnd"/>
            <w:r w:rsidRPr="009116DD">
              <w:rPr>
                <w:rFonts w:ascii="Arial" w:hAnsi="Arial" w:cs="Arial"/>
                <w:bCs/>
                <w:sz w:val="22"/>
                <w:szCs w:val="22"/>
              </w:rPr>
              <w:t xml:space="preserve"> de </w:t>
            </w:r>
            <w:proofErr w:type="spellStart"/>
            <w:r w:rsidRPr="009116DD">
              <w:rPr>
                <w:rFonts w:ascii="Arial" w:hAnsi="Arial" w:cs="Arial"/>
                <w:bCs/>
                <w:sz w:val="22"/>
                <w:szCs w:val="22"/>
              </w:rPr>
              <w:t>posibila</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expunere</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consultati</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medicul</w:t>
            </w:r>
            <w:proofErr w:type="spellEnd"/>
          </w:p>
          <w:p w:rsidR="00B66405" w:rsidRPr="009116DD" w:rsidRDefault="00AA1FA0" w:rsidP="009116DD">
            <w:pPr>
              <w:pStyle w:val="NoSpacing"/>
              <w:rPr>
                <w:rFonts w:ascii="Arial" w:hAnsi="Arial" w:cs="Arial"/>
                <w:sz w:val="22"/>
                <w:szCs w:val="22"/>
                <w:lang w:val="ro-RO"/>
              </w:rPr>
            </w:pPr>
            <w:r w:rsidRPr="009116DD">
              <w:rPr>
                <w:rFonts w:ascii="Arial" w:hAnsi="Arial" w:cs="Arial"/>
                <w:bCs/>
                <w:sz w:val="22"/>
                <w:szCs w:val="22"/>
              </w:rPr>
              <w:t xml:space="preserve">P501 </w:t>
            </w:r>
            <w:proofErr w:type="spellStart"/>
            <w:r w:rsidRPr="009116DD">
              <w:rPr>
                <w:rFonts w:ascii="Arial" w:hAnsi="Arial" w:cs="Arial"/>
                <w:bCs/>
                <w:sz w:val="22"/>
                <w:szCs w:val="22"/>
              </w:rPr>
              <w:t>Aruncati</w:t>
            </w:r>
            <w:proofErr w:type="spellEnd"/>
            <w:r w:rsidRPr="009116DD">
              <w:rPr>
                <w:rFonts w:ascii="Arial" w:hAnsi="Arial" w:cs="Arial"/>
                <w:bCs/>
                <w:sz w:val="22"/>
                <w:szCs w:val="22"/>
              </w:rPr>
              <w:t xml:space="preserve"> </w:t>
            </w:r>
            <w:proofErr w:type="spellStart"/>
            <w:r w:rsidRPr="009116DD">
              <w:rPr>
                <w:rFonts w:ascii="Arial" w:hAnsi="Arial" w:cs="Arial"/>
                <w:bCs/>
                <w:sz w:val="22"/>
                <w:szCs w:val="22"/>
              </w:rPr>
              <w:t>continutul</w:t>
            </w:r>
            <w:proofErr w:type="spellEnd"/>
            <w:r w:rsidRPr="009116DD">
              <w:rPr>
                <w:rFonts w:ascii="Arial" w:hAnsi="Arial" w:cs="Arial"/>
                <w:bCs/>
                <w:sz w:val="22"/>
                <w:szCs w:val="22"/>
              </w:rPr>
              <w:t>/</w:t>
            </w:r>
            <w:proofErr w:type="spellStart"/>
            <w:r w:rsidRPr="009116DD">
              <w:rPr>
                <w:rFonts w:ascii="Arial" w:hAnsi="Arial" w:cs="Arial"/>
                <w:bCs/>
                <w:sz w:val="22"/>
                <w:szCs w:val="22"/>
              </w:rPr>
              <w:t>recipientul</w:t>
            </w:r>
            <w:proofErr w:type="spellEnd"/>
            <w:r w:rsidRPr="009116DD">
              <w:rPr>
                <w:rFonts w:ascii="Arial" w:hAnsi="Arial" w:cs="Arial"/>
                <w:bCs/>
                <w:sz w:val="22"/>
                <w:szCs w:val="22"/>
              </w:rPr>
              <w:t xml:space="preserve"> </w:t>
            </w:r>
            <w:r w:rsidR="00253186" w:rsidRPr="009116DD">
              <w:rPr>
                <w:rFonts w:ascii="Arial" w:hAnsi="Arial" w:cs="Arial"/>
                <w:bCs/>
                <w:sz w:val="22"/>
                <w:szCs w:val="22"/>
              </w:rPr>
              <w:t xml:space="preserve">in </w:t>
            </w:r>
            <w:proofErr w:type="spellStart"/>
            <w:r w:rsidR="00253186" w:rsidRPr="009116DD">
              <w:rPr>
                <w:rFonts w:ascii="Arial" w:hAnsi="Arial" w:cs="Arial"/>
                <w:bCs/>
                <w:sz w:val="22"/>
                <w:szCs w:val="22"/>
              </w:rPr>
              <w:lastRenderedPageBreak/>
              <w:t>conformitate</w:t>
            </w:r>
            <w:proofErr w:type="spellEnd"/>
            <w:r w:rsidR="00253186" w:rsidRPr="009116DD">
              <w:rPr>
                <w:rFonts w:ascii="Arial" w:hAnsi="Arial" w:cs="Arial"/>
                <w:bCs/>
                <w:sz w:val="22"/>
                <w:szCs w:val="22"/>
              </w:rPr>
              <w:t xml:space="preserve"> cu </w:t>
            </w:r>
            <w:proofErr w:type="spellStart"/>
            <w:r w:rsidR="00253186" w:rsidRPr="009116DD">
              <w:rPr>
                <w:rFonts w:ascii="Arial" w:hAnsi="Arial" w:cs="Arial"/>
                <w:bCs/>
                <w:sz w:val="22"/>
                <w:szCs w:val="22"/>
              </w:rPr>
              <w:t>prevederile</w:t>
            </w:r>
            <w:proofErr w:type="spellEnd"/>
            <w:r w:rsidR="00253186" w:rsidRPr="009116DD">
              <w:rPr>
                <w:rFonts w:ascii="Arial" w:hAnsi="Arial" w:cs="Arial"/>
                <w:bCs/>
                <w:sz w:val="22"/>
                <w:szCs w:val="22"/>
              </w:rPr>
              <w:t xml:space="preserve"> </w:t>
            </w:r>
            <w:proofErr w:type="spellStart"/>
            <w:r w:rsidR="00253186" w:rsidRPr="009116DD">
              <w:rPr>
                <w:rFonts w:ascii="Arial" w:hAnsi="Arial" w:cs="Arial"/>
                <w:bCs/>
                <w:sz w:val="22"/>
                <w:szCs w:val="22"/>
              </w:rPr>
              <w:t>hotararilor</w:t>
            </w:r>
            <w:proofErr w:type="spellEnd"/>
            <w:r w:rsidR="00253186" w:rsidRPr="009116DD">
              <w:rPr>
                <w:rFonts w:ascii="Arial" w:hAnsi="Arial" w:cs="Arial"/>
                <w:bCs/>
                <w:sz w:val="22"/>
                <w:szCs w:val="22"/>
              </w:rPr>
              <w:t xml:space="preserve"> </w:t>
            </w:r>
            <w:proofErr w:type="spellStart"/>
            <w:r w:rsidR="00253186" w:rsidRPr="009116DD">
              <w:rPr>
                <w:rFonts w:ascii="Arial" w:hAnsi="Arial" w:cs="Arial"/>
                <w:bCs/>
                <w:sz w:val="22"/>
                <w:szCs w:val="22"/>
              </w:rPr>
              <w:t>municipale</w:t>
            </w:r>
            <w:proofErr w:type="spellEnd"/>
          </w:p>
        </w:tc>
      </w:tr>
      <w:tr w:rsidR="00B66405" w:rsidRPr="009116DD" w:rsidTr="006B235A">
        <w:tc>
          <w:tcPr>
            <w:tcW w:w="5529" w:type="dxa"/>
          </w:tcPr>
          <w:p w:rsidR="00B66405" w:rsidRPr="009116DD" w:rsidRDefault="00B66405" w:rsidP="009116DD">
            <w:pPr>
              <w:pStyle w:val="NoSpacing"/>
              <w:rPr>
                <w:rFonts w:ascii="Arial" w:hAnsi="Arial" w:cs="Arial"/>
                <w:sz w:val="22"/>
                <w:szCs w:val="22"/>
                <w:lang w:val="ro-RO"/>
              </w:rPr>
            </w:pPr>
            <w:r w:rsidRPr="009116DD">
              <w:rPr>
                <w:rFonts w:ascii="Arial" w:hAnsi="Arial" w:cs="Arial"/>
                <w:sz w:val="22"/>
                <w:szCs w:val="22"/>
                <w:lang w:val="ro-RO"/>
              </w:rPr>
              <w:lastRenderedPageBreak/>
              <w:t>Me</w:t>
            </w:r>
            <w:r w:rsidR="00041171" w:rsidRPr="009116DD">
              <w:rPr>
                <w:rFonts w:ascii="Arial" w:hAnsi="Arial" w:cs="Arial"/>
                <w:sz w:val="22"/>
                <w:szCs w:val="22"/>
                <w:lang w:val="ro-RO"/>
              </w:rPr>
              <w:t>nt</w:t>
            </w:r>
            <w:r w:rsidR="00AE49EC" w:rsidRPr="009116DD">
              <w:rPr>
                <w:rFonts w:ascii="Arial" w:hAnsi="Arial" w:cs="Arial"/>
                <w:sz w:val="22"/>
                <w:szCs w:val="22"/>
                <w:lang w:val="ro-RO"/>
              </w:rPr>
              <w:t>iuni: se vor preciza  substant</w:t>
            </w:r>
            <w:r w:rsidRPr="009116DD">
              <w:rPr>
                <w:rFonts w:ascii="Arial" w:hAnsi="Arial" w:cs="Arial"/>
                <w:sz w:val="22"/>
                <w:szCs w:val="22"/>
                <w:lang w:val="ro-RO"/>
              </w:rPr>
              <w:t xml:space="preserve">ele care prezintă periculozitate, dar care nu conduc la clasificarea produsului </w:t>
            </w:r>
          </w:p>
        </w:tc>
        <w:tc>
          <w:tcPr>
            <w:tcW w:w="4394" w:type="dxa"/>
          </w:tcPr>
          <w:p w:rsidR="00B66405" w:rsidRPr="009116DD" w:rsidRDefault="00AA1FA0" w:rsidP="009116DD">
            <w:pPr>
              <w:pStyle w:val="NoSpacing"/>
              <w:rPr>
                <w:rFonts w:ascii="Arial" w:hAnsi="Arial" w:cs="Arial"/>
                <w:sz w:val="22"/>
                <w:szCs w:val="22"/>
                <w:lang w:val="ro-RO"/>
              </w:rPr>
            </w:pPr>
            <w:r w:rsidRPr="009116DD">
              <w:rPr>
                <w:rFonts w:ascii="Arial" w:hAnsi="Arial" w:cs="Arial"/>
                <w:sz w:val="22"/>
                <w:szCs w:val="22"/>
                <w:lang w:val="ro-RO"/>
              </w:rPr>
              <w:t>Trietanolamina 0,35%</w:t>
            </w:r>
          </w:p>
          <w:p w:rsidR="00AA1FA0" w:rsidRPr="009116DD" w:rsidRDefault="00AA1FA0" w:rsidP="009116DD">
            <w:pPr>
              <w:pStyle w:val="NoSpacing"/>
              <w:rPr>
                <w:rFonts w:ascii="Arial" w:hAnsi="Arial" w:cs="Arial"/>
                <w:sz w:val="22"/>
                <w:szCs w:val="22"/>
                <w:lang w:val="ro-RO"/>
              </w:rPr>
            </w:pPr>
            <w:r w:rsidRPr="009116DD">
              <w:rPr>
                <w:rFonts w:ascii="Arial" w:hAnsi="Arial" w:cs="Arial"/>
                <w:sz w:val="22"/>
                <w:szCs w:val="22"/>
                <w:lang w:val="ro-RO"/>
              </w:rPr>
              <w:t>Denatonium benzoat 0,001%</w:t>
            </w:r>
          </w:p>
        </w:tc>
      </w:tr>
    </w:tbl>
    <w:p w:rsidR="00B66405" w:rsidRPr="009116DD" w:rsidRDefault="00B66405" w:rsidP="009116DD">
      <w:pPr>
        <w:ind w:left="1080"/>
        <w:rPr>
          <w:rFonts w:ascii="Arial" w:hAnsi="Arial" w:cs="Arial"/>
          <w:sz w:val="10"/>
          <w:szCs w:val="22"/>
          <w:lang w:val="ro-RO"/>
        </w:rPr>
      </w:pPr>
    </w:p>
    <w:p w:rsidR="00B66405" w:rsidRPr="009116DD" w:rsidRDefault="00B66405" w:rsidP="009116DD">
      <w:pPr>
        <w:numPr>
          <w:ilvl w:val="0"/>
          <w:numId w:val="10"/>
        </w:numPr>
        <w:ind w:hanging="1080"/>
        <w:rPr>
          <w:rFonts w:ascii="Arial" w:hAnsi="Arial" w:cs="Arial"/>
          <w:b/>
          <w:sz w:val="22"/>
          <w:szCs w:val="22"/>
          <w:lang w:val="ro-RO"/>
        </w:rPr>
      </w:pPr>
      <w:r w:rsidRPr="009116DD">
        <w:rPr>
          <w:rFonts w:ascii="Arial" w:hAnsi="Arial" w:cs="Arial"/>
          <w:b/>
          <w:sz w:val="22"/>
          <w:szCs w:val="22"/>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c>
          <w:tcPr>
            <w:tcW w:w="9923" w:type="dxa"/>
          </w:tcPr>
          <w:p w:rsidR="004C1793" w:rsidRPr="009116DD" w:rsidRDefault="004C1793" w:rsidP="009116DD">
            <w:pPr>
              <w:pStyle w:val="NoSpacing"/>
              <w:rPr>
                <w:rFonts w:ascii="Arial" w:hAnsi="Arial" w:cs="Arial"/>
                <w:sz w:val="22"/>
                <w:szCs w:val="22"/>
                <w:lang w:val="it-IT"/>
              </w:rPr>
            </w:pPr>
            <w:r w:rsidRPr="009116DD">
              <w:rPr>
                <w:rFonts w:ascii="Arial" w:hAnsi="Arial" w:cs="Arial"/>
                <w:sz w:val="22"/>
                <w:szCs w:val="22"/>
                <w:lang w:val="it-IT"/>
              </w:rPr>
              <w:t xml:space="preserve">Utilizatori: </w:t>
            </w:r>
            <w:bookmarkStart w:id="0" w:name="_Hlk952951"/>
            <w:r w:rsidRPr="009116DD">
              <w:rPr>
                <w:rFonts w:ascii="Arial" w:hAnsi="Arial" w:cs="Arial"/>
                <w:sz w:val="22"/>
                <w:szCs w:val="22"/>
                <w:lang w:val="it-IT"/>
              </w:rPr>
              <w:t>Profesionali : şoareci de casa - interior</w:t>
            </w:r>
            <w:bookmarkEnd w:id="0"/>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Dimensiunile ambalajului şi materialul de ambalare:</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Geantă etichetată sau sac tipărită / sac de la 1,5 Kg - până la 25 kg</w:t>
            </w:r>
          </w:p>
          <w:p w:rsidR="004C1793" w:rsidRPr="009116DD" w:rsidRDefault="004C1793" w:rsidP="009116DD">
            <w:pPr>
              <w:pStyle w:val="NoSpacing"/>
              <w:rPr>
                <w:rFonts w:ascii="Arial" w:hAnsi="Arial" w:cs="Arial"/>
                <w:bCs/>
                <w:sz w:val="22"/>
                <w:szCs w:val="22"/>
                <w:lang w:val="it-IT"/>
              </w:rPr>
            </w:pPr>
            <w:bookmarkStart w:id="1" w:name="_Hlk19096079"/>
            <w:r w:rsidRPr="009116DD">
              <w:rPr>
                <w:rFonts w:ascii="Arial" w:hAnsi="Arial" w:cs="Arial"/>
                <w:bCs/>
                <w:sz w:val="22"/>
                <w:szCs w:val="22"/>
                <w:lang w:val="it-IT"/>
              </w:rPr>
              <w:t>Material de ambalare: material compozit-triplu strat (poliester / PET-met / polietilenă)</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Acolo unde este aplicabil, pachetul este restricționat la pungi ambalate separat cu o dimensiune maximă de 10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Composit plastic, pachetă prefabricată sau pungă de producție în serie, ambele sudate termic sau saci de producție în serie, ambele sudate termic.</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Geantă profesională,  / sac etichetat sau tipărit - cu căptușeală din plastic interior de la 1,5 Kg - până la 10 kg - căptușeală interioară de dimensiuni max 10 Kg. </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Plastic</w:t>
            </w:r>
            <w:r w:rsidRPr="009116DD">
              <w:rPr>
                <w:rFonts w:ascii="Arial" w:hAnsi="Arial" w:cs="Arial"/>
                <w:bCs/>
                <w:sz w:val="22"/>
                <w:szCs w:val="22"/>
                <w:lang w:val="en-GB"/>
              </w:rPr>
              <w:t xml:space="preserve"> </w:t>
            </w:r>
            <w:r w:rsidRPr="009116DD">
              <w:rPr>
                <w:rFonts w:ascii="Arial" w:hAnsi="Arial" w:cs="Arial"/>
                <w:bCs/>
                <w:sz w:val="22"/>
                <w:szCs w:val="22"/>
                <w:lang w:val="it-IT"/>
              </w:rPr>
              <w:t>compozit , pachetă prefabricată sau saci de producție în serie, ambele sudate termic.</w:t>
            </w:r>
          </w:p>
          <w:p w:rsidR="004C1793" w:rsidRPr="009116DD" w:rsidRDefault="004C1793" w:rsidP="009116DD">
            <w:pPr>
              <w:pStyle w:val="NoSpacing"/>
              <w:rPr>
                <w:rFonts w:ascii="Arial" w:hAnsi="Arial" w:cs="Arial"/>
                <w:bCs/>
                <w:sz w:val="22"/>
                <w:szCs w:val="22"/>
                <w:lang w:val="ro-RO"/>
              </w:rPr>
            </w:pPr>
            <w:r w:rsidRPr="009116DD">
              <w:rPr>
                <w:rFonts w:ascii="Arial" w:hAnsi="Arial" w:cs="Arial"/>
                <w:bCs/>
                <w:sz w:val="22"/>
                <w:szCs w:val="22"/>
                <w:lang w:val="it-IT"/>
              </w:rPr>
              <w:t>Găleată de plastic etichetat (HDPE) găleată cu con dreptunghiular sau rectangular sigilat</w:t>
            </w:r>
            <w:r w:rsidRPr="009116DD">
              <w:rPr>
                <w:rFonts w:ascii="Arial" w:hAnsi="Arial" w:cs="Arial"/>
                <w:bCs/>
                <w:sz w:val="22"/>
                <w:szCs w:val="22"/>
                <w:lang w:val="ro-RO"/>
              </w:rPr>
              <w:t>ă.</w:t>
            </w:r>
          </w:p>
          <w:p w:rsidR="004C1793" w:rsidRPr="009116DD" w:rsidRDefault="004C1793" w:rsidP="009116DD">
            <w:pPr>
              <w:pStyle w:val="NoSpacing"/>
              <w:rPr>
                <w:rFonts w:ascii="Arial" w:hAnsi="Arial" w:cs="Arial"/>
                <w:bCs/>
                <w:sz w:val="22"/>
                <w:szCs w:val="22"/>
                <w:lang w:val="ro-RO"/>
              </w:rPr>
            </w:pPr>
            <w:bookmarkStart w:id="2" w:name="_Hlk19096247"/>
            <w:bookmarkStart w:id="3" w:name="_Hlk19104033"/>
            <w:r w:rsidRPr="009116DD">
              <w:rPr>
                <w:rFonts w:ascii="Arial" w:hAnsi="Arial" w:cs="Arial"/>
                <w:bCs/>
                <w:sz w:val="22"/>
                <w:szCs w:val="22"/>
                <w:lang w:val="ro-RO"/>
              </w:rPr>
              <w:t xml:space="preserve">Găleată de plastic etichetat (HDPE) - de la 1,5 - până la 25 kg </w:t>
            </w:r>
          </w:p>
          <w:p w:rsidR="004C1793" w:rsidRPr="009116DD" w:rsidRDefault="004C1793" w:rsidP="009116DD">
            <w:pPr>
              <w:pStyle w:val="NoSpacing"/>
              <w:rPr>
                <w:rFonts w:ascii="Arial" w:hAnsi="Arial" w:cs="Arial"/>
                <w:bCs/>
                <w:sz w:val="22"/>
                <w:szCs w:val="22"/>
                <w:lang w:val="ro-RO"/>
              </w:rPr>
            </w:pPr>
            <w:r w:rsidRPr="009116DD">
              <w:rPr>
                <w:rFonts w:ascii="Arial" w:hAnsi="Arial" w:cs="Arial"/>
                <w:bCs/>
                <w:sz w:val="22"/>
                <w:szCs w:val="22"/>
                <w:lang w:val="ro-RO"/>
              </w:rPr>
              <w:t>Găleată de plastic etichetat (HDPE) - cu căptuşeală interioară din plastic de la 1,5 - până la 10 kg - dimensiune maximă căptușeală interioară 10 Kg/ găleată de plastic (HDPE).</w:t>
            </w:r>
          </w:p>
          <w:p w:rsidR="004C1793" w:rsidRPr="009116DD" w:rsidRDefault="004C1793" w:rsidP="009116DD">
            <w:pPr>
              <w:pStyle w:val="NoSpacing"/>
              <w:rPr>
                <w:rFonts w:ascii="Arial" w:hAnsi="Arial" w:cs="Arial"/>
                <w:bCs/>
                <w:sz w:val="22"/>
                <w:szCs w:val="22"/>
                <w:lang w:val="ro-RO"/>
              </w:rPr>
            </w:pPr>
            <w:r w:rsidRPr="009116DD">
              <w:rPr>
                <w:rFonts w:ascii="Arial" w:hAnsi="Arial" w:cs="Arial"/>
                <w:bCs/>
                <w:sz w:val="22"/>
                <w:szCs w:val="22"/>
                <w:lang w:val="ro-RO"/>
              </w:rPr>
              <w:t>Pliculet din carton etichetat sau tipărit cu căptușeală interioară din plastic de la 1,5 - la 10 kg saci de plastic interni de până la 10 Kg fiecare</w:t>
            </w:r>
          </w:p>
          <w:bookmarkEnd w:id="2"/>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Carton etichetat sau tipărit cu căptușeală interioară de plastic de la 1,5-10 kg saci de plastic interiori de maxim 10 Kg fiecare </w:t>
            </w:r>
          </w:p>
          <w:p w:rsidR="004C1793" w:rsidRPr="009116DD" w:rsidRDefault="004C1793" w:rsidP="009116DD">
            <w:pPr>
              <w:pStyle w:val="NoSpacing"/>
              <w:rPr>
                <w:rFonts w:ascii="Arial" w:hAnsi="Arial" w:cs="Arial"/>
                <w:sz w:val="22"/>
                <w:szCs w:val="22"/>
                <w:lang w:val="it-IT"/>
              </w:rPr>
            </w:pPr>
            <w:r w:rsidRPr="009116DD">
              <w:rPr>
                <w:rFonts w:ascii="Arial" w:hAnsi="Arial" w:cs="Arial"/>
                <w:bCs/>
                <w:sz w:val="22"/>
                <w:szCs w:val="22"/>
                <w:lang w:val="it-IT"/>
              </w:rPr>
              <w:t>Material de ambalare: Carton + material compozit, carton prefabricat</w:t>
            </w:r>
            <w:r w:rsidRPr="009116DD">
              <w:rPr>
                <w:rFonts w:ascii="Arial" w:hAnsi="Arial" w:cs="Arial"/>
                <w:sz w:val="22"/>
                <w:szCs w:val="22"/>
                <w:lang w:val="it-IT"/>
              </w:rPr>
              <w:t xml:space="preserve"> .</w:t>
            </w:r>
          </w:p>
          <w:p w:rsidR="004C1793" w:rsidRPr="009116DD" w:rsidRDefault="004C1793" w:rsidP="009116DD">
            <w:pPr>
              <w:pStyle w:val="NoSpacing"/>
              <w:rPr>
                <w:rFonts w:ascii="Arial" w:hAnsi="Arial" w:cs="Arial"/>
                <w:sz w:val="22"/>
                <w:szCs w:val="22"/>
                <w:lang w:val="it-IT"/>
              </w:rPr>
            </w:pPr>
            <w:bookmarkStart w:id="4" w:name="_Hlk9605433"/>
            <w:bookmarkEnd w:id="1"/>
            <w:bookmarkEnd w:id="3"/>
            <w:r w:rsidRPr="009116DD">
              <w:rPr>
                <w:rFonts w:ascii="Arial" w:hAnsi="Arial" w:cs="Arial"/>
                <w:sz w:val="22"/>
                <w:szCs w:val="22"/>
                <w:lang w:val="it-IT"/>
              </w:rPr>
              <w:t>Utilizatori: Profesionali: şobolani</w:t>
            </w:r>
            <w:r w:rsidRPr="009116DD">
              <w:rPr>
                <w:rFonts w:ascii="Arial" w:hAnsi="Arial" w:cs="Arial"/>
                <w:sz w:val="22"/>
                <w:szCs w:val="22"/>
              </w:rPr>
              <w:t xml:space="preserve"> </w:t>
            </w:r>
            <w:r w:rsidRPr="009116DD">
              <w:rPr>
                <w:rFonts w:ascii="Arial" w:hAnsi="Arial" w:cs="Arial"/>
                <w:sz w:val="22"/>
                <w:szCs w:val="22"/>
                <w:lang w:val="it-IT"/>
              </w:rPr>
              <w:t>la interior</w:t>
            </w:r>
          </w:p>
          <w:bookmarkEnd w:id="4"/>
          <w:p w:rsidR="004C1793" w:rsidRPr="009116DD" w:rsidRDefault="004C1793" w:rsidP="009116DD">
            <w:pPr>
              <w:pStyle w:val="NoSpacing"/>
              <w:rPr>
                <w:rFonts w:ascii="Arial" w:hAnsi="Arial" w:cs="Arial"/>
                <w:sz w:val="22"/>
                <w:szCs w:val="22"/>
                <w:lang w:val="it-IT"/>
              </w:rPr>
            </w:pPr>
            <w:r w:rsidRPr="009116DD">
              <w:rPr>
                <w:rFonts w:ascii="Arial" w:hAnsi="Arial" w:cs="Arial"/>
                <w:sz w:val="22"/>
                <w:szCs w:val="22"/>
                <w:lang w:val="it-IT"/>
              </w:rPr>
              <w:t>Dimensiunile ambalajului şi materialul de ambalare:</w:t>
            </w:r>
          </w:p>
          <w:p w:rsidR="004C1793" w:rsidRPr="009116DD" w:rsidRDefault="004C1793" w:rsidP="009116DD">
            <w:pPr>
              <w:pStyle w:val="NoSpacing"/>
              <w:rPr>
                <w:rFonts w:ascii="Arial" w:hAnsi="Arial" w:cs="Arial"/>
                <w:sz w:val="22"/>
                <w:szCs w:val="22"/>
                <w:lang w:val="it-IT"/>
              </w:rPr>
            </w:pPr>
            <w:r w:rsidRPr="009116DD">
              <w:rPr>
                <w:rFonts w:ascii="Arial" w:hAnsi="Arial" w:cs="Arial"/>
                <w:sz w:val="22"/>
                <w:szCs w:val="22"/>
                <w:lang w:val="it-IT"/>
              </w:rPr>
              <w:t>Material de ambalare: material compozit-triplu strat (poliester / PET-met / polietilenă)</w:t>
            </w:r>
          </w:p>
          <w:p w:rsidR="004C1793" w:rsidRPr="009116DD" w:rsidRDefault="004C1793" w:rsidP="009116DD">
            <w:pPr>
              <w:pStyle w:val="NoSpacing"/>
              <w:rPr>
                <w:rFonts w:ascii="Arial" w:hAnsi="Arial" w:cs="Arial"/>
                <w:bCs/>
                <w:sz w:val="22"/>
                <w:szCs w:val="22"/>
                <w:lang w:val="it-IT"/>
              </w:rPr>
            </w:pPr>
            <w:bookmarkStart w:id="5" w:name="_Hlk19097480"/>
            <w:r w:rsidRPr="009116DD">
              <w:rPr>
                <w:rFonts w:ascii="Arial" w:hAnsi="Arial" w:cs="Arial"/>
                <w:bCs/>
                <w:sz w:val="22"/>
                <w:szCs w:val="22"/>
                <w:lang w:val="it-IT"/>
              </w:rPr>
              <w:t>Geantă etichetată sau sac tipărită / sac de la 1,5 Kg - până la 25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Acolo unde este aplicabil, pachetul este restricționat la pungi ambalate separat cu o dimensiune maximă de 10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Composit plastic, pachetă prefabricată sau pungă de producție în serie, ambele sudate termic sau saci de producție în serie, ambele sudate termic.</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Geantă profesională,  / sac etichetat sau tipărit - cu căptușeală din plastic interior de la 1,5 Kg - până la 10 kg - căptușeală interioară de dimensiuni max 10 Kg. </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Plastic compozit , pachetă prefabricată sau saci de producție în serie, ambele sudate termic.</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Găleată de plastic etichetat (HDPE) -  de la 1,5 - până la 25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Găleată de plastic etichetat (HDPE) găleată cu con dreptunghiular sau rectangular sigilată.</w:t>
            </w:r>
          </w:p>
          <w:bookmarkEnd w:id="5"/>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 Găleată de plastic etichetat (HDPE) - cu căptuşeală interioară din plastic de la 1,5 - până la 10 kg - dimensiune maximă căptușeală interioară 10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Pliculet din carton etichetat sau tipărit cu căptușeală interioară din plastic de la 1,5 - la 10 kg saci de plastic interni de până la 10 Kg fiecare</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Carton etichetat sau tipărit cu căptușeală interioară de plastic de la 1,5-10 kg saci de plastic interiori de maxim 10 Kg fiecare </w:t>
            </w:r>
          </w:p>
          <w:p w:rsidR="004C1793" w:rsidRPr="009116DD" w:rsidRDefault="004C1793" w:rsidP="009116DD">
            <w:pPr>
              <w:pStyle w:val="NoSpacing"/>
              <w:rPr>
                <w:rFonts w:ascii="Arial" w:hAnsi="Arial" w:cs="Arial"/>
                <w:sz w:val="22"/>
                <w:szCs w:val="22"/>
                <w:lang w:val="it-IT"/>
              </w:rPr>
            </w:pPr>
            <w:r w:rsidRPr="009116DD">
              <w:rPr>
                <w:rFonts w:ascii="Arial" w:hAnsi="Arial" w:cs="Arial"/>
                <w:bCs/>
                <w:sz w:val="22"/>
                <w:szCs w:val="22"/>
                <w:lang w:val="it-IT"/>
              </w:rPr>
              <w:t>Material de ambalare: Carton + material compozit, carton prefabricat</w:t>
            </w:r>
          </w:p>
          <w:p w:rsidR="004C1793" w:rsidRPr="009116DD" w:rsidRDefault="004C1793" w:rsidP="009116DD">
            <w:pPr>
              <w:pStyle w:val="NoSpacing"/>
              <w:rPr>
                <w:rFonts w:ascii="Arial" w:hAnsi="Arial" w:cs="Arial"/>
                <w:sz w:val="22"/>
                <w:szCs w:val="22"/>
              </w:rPr>
            </w:pPr>
            <w:proofErr w:type="spellStart"/>
            <w:r w:rsidRPr="009116DD">
              <w:rPr>
                <w:rFonts w:ascii="Arial" w:hAnsi="Arial" w:cs="Arial"/>
                <w:sz w:val="22"/>
                <w:szCs w:val="22"/>
              </w:rPr>
              <w:t>Utilizatori</w:t>
            </w:r>
            <w:proofErr w:type="spellEnd"/>
            <w:r w:rsidRPr="009116DD">
              <w:rPr>
                <w:rFonts w:ascii="Arial" w:hAnsi="Arial" w:cs="Arial"/>
                <w:sz w:val="22"/>
                <w:szCs w:val="22"/>
              </w:rPr>
              <w:t xml:space="preserve">: </w:t>
            </w:r>
            <w:proofErr w:type="spellStart"/>
            <w:r w:rsidRPr="009116DD">
              <w:rPr>
                <w:rFonts w:ascii="Arial" w:hAnsi="Arial" w:cs="Arial"/>
                <w:sz w:val="22"/>
                <w:szCs w:val="22"/>
              </w:rPr>
              <w:t>Profesionali</w:t>
            </w:r>
            <w:proofErr w:type="spellEnd"/>
            <w:r w:rsidRPr="009116DD">
              <w:rPr>
                <w:rFonts w:ascii="Arial" w:hAnsi="Arial" w:cs="Arial"/>
                <w:sz w:val="22"/>
                <w:szCs w:val="22"/>
              </w:rPr>
              <w:t xml:space="preserve">  : </w:t>
            </w:r>
            <w:proofErr w:type="spellStart"/>
            <w:r w:rsidRPr="009116DD">
              <w:rPr>
                <w:rFonts w:ascii="Arial" w:hAnsi="Arial" w:cs="Arial"/>
                <w:sz w:val="22"/>
                <w:szCs w:val="22"/>
              </w:rPr>
              <w:t>şobolani</w:t>
            </w:r>
            <w:proofErr w:type="spellEnd"/>
            <w:r w:rsidRPr="009116DD">
              <w:rPr>
                <w:rFonts w:ascii="Arial" w:hAnsi="Arial" w:cs="Arial"/>
                <w:sz w:val="22"/>
                <w:szCs w:val="22"/>
              </w:rPr>
              <w:t xml:space="preserve">, </w:t>
            </w:r>
            <w:proofErr w:type="spellStart"/>
            <w:r w:rsidRPr="009116DD">
              <w:rPr>
                <w:rFonts w:ascii="Arial" w:hAnsi="Arial" w:cs="Arial"/>
                <w:sz w:val="22"/>
                <w:szCs w:val="22"/>
              </w:rPr>
              <w:t>şoareci</w:t>
            </w:r>
            <w:proofErr w:type="spellEnd"/>
            <w:r w:rsidRPr="009116DD">
              <w:rPr>
                <w:rFonts w:ascii="Arial" w:hAnsi="Arial" w:cs="Arial"/>
                <w:sz w:val="22"/>
                <w:szCs w:val="22"/>
              </w:rPr>
              <w:t xml:space="preserve"> de </w:t>
            </w:r>
            <w:proofErr w:type="spellStart"/>
            <w:r w:rsidRPr="009116DD">
              <w:rPr>
                <w:rFonts w:ascii="Arial" w:hAnsi="Arial" w:cs="Arial"/>
                <w:sz w:val="22"/>
                <w:szCs w:val="22"/>
              </w:rPr>
              <w:t>casă</w:t>
            </w:r>
            <w:proofErr w:type="spellEnd"/>
            <w:r w:rsidRPr="009116DD">
              <w:rPr>
                <w:rFonts w:ascii="Arial" w:hAnsi="Arial" w:cs="Arial"/>
                <w:sz w:val="22"/>
                <w:szCs w:val="22"/>
              </w:rPr>
              <w:t xml:space="preserve">  – la exterior </w:t>
            </w:r>
            <w:proofErr w:type="spellStart"/>
            <w:r w:rsidRPr="009116DD">
              <w:rPr>
                <w:rFonts w:ascii="Arial" w:hAnsi="Arial" w:cs="Arial"/>
                <w:sz w:val="22"/>
                <w:szCs w:val="22"/>
              </w:rPr>
              <w:t>şi</w:t>
            </w:r>
            <w:proofErr w:type="spellEnd"/>
            <w:r w:rsidRPr="009116DD">
              <w:rPr>
                <w:rFonts w:ascii="Arial" w:hAnsi="Arial" w:cs="Arial"/>
                <w:sz w:val="22"/>
                <w:szCs w:val="22"/>
              </w:rPr>
              <w:t xml:space="preserve"> </w:t>
            </w:r>
            <w:proofErr w:type="spellStart"/>
            <w:r w:rsidRPr="009116DD">
              <w:rPr>
                <w:rFonts w:ascii="Arial" w:hAnsi="Arial" w:cs="Arial"/>
                <w:sz w:val="22"/>
                <w:szCs w:val="22"/>
              </w:rPr>
              <w:t>în</w:t>
            </w:r>
            <w:proofErr w:type="spellEnd"/>
            <w:r w:rsidRPr="009116DD">
              <w:rPr>
                <w:rFonts w:ascii="Arial" w:hAnsi="Arial" w:cs="Arial"/>
                <w:sz w:val="22"/>
                <w:szCs w:val="22"/>
              </w:rPr>
              <w:t xml:space="preserve"> </w:t>
            </w:r>
            <w:proofErr w:type="spellStart"/>
            <w:r w:rsidRPr="009116DD">
              <w:rPr>
                <w:rFonts w:ascii="Arial" w:hAnsi="Arial" w:cs="Arial"/>
                <w:sz w:val="22"/>
                <w:szCs w:val="22"/>
              </w:rPr>
              <w:t>jurul</w:t>
            </w:r>
            <w:proofErr w:type="spellEnd"/>
            <w:r w:rsidRPr="009116DD">
              <w:rPr>
                <w:rFonts w:ascii="Arial" w:hAnsi="Arial" w:cs="Arial"/>
                <w:sz w:val="22"/>
                <w:szCs w:val="22"/>
              </w:rPr>
              <w:t xml:space="preserve"> </w:t>
            </w:r>
            <w:proofErr w:type="spellStart"/>
            <w:r w:rsidRPr="009116DD">
              <w:rPr>
                <w:rFonts w:ascii="Arial" w:hAnsi="Arial" w:cs="Arial"/>
                <w:sz w:val="22"/>
                <w:szCs w:val="22"/>
              </w:rPr>
              <w:t>clădirilor</w:t>
            </w:r>
            <w:proofErr w:type="spellEnd"/>
          </w:p>
          <w:p w:rsidR="004C1793" w:rsidRPr="009116DD" w:rsidRDefault="004C1793" w:rsidP="009116DD">
            <w:pPr>
              <w:pStyle w:val="NoSpacing"/>
              <w:rPr>
                <w:rFonts w:ascii="Arial" w:hAnsi="Arial" w:cs="Arial"/>
                <w:bCs/>
                <w:sz w:val="22"/>
                <w:szCs w:val="22"/>
                <w:lang w:val="it-IT"/>
              </w:rPr>
            </w:pPr>
            <w:bookmarkStart w:id="6" w:name="_Hlk19097985"/>
            <w:r w:rsidRPr="009116DD">
              <w:rPr>
                <w:rFonts w:ascii="Arial" w:hAnsi="Arial" w:cs="Arial"/>
                <w:bCs/>
                <w:sz w:val="22"/>
                <w:szCs w:val="22"/>
                <w:lang w:val="it-IT"/>
              </w:rPr>
              <w:t>Geantă etichetată sau sac tipărită / sac de la 1,5 Kg - până la 25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lastRenderedPageBreak/>
              <w:t>Acolo unde este aplicabil, pachetul este restricționat la pungi ambalate separat cu o dimensiune maximă de 10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Composit plastic, pachetă prefabricată sau pungă de producție în serie, ambele sudate termic sau saci de producție în serie, ambele sudate termic.</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Geantă profesională,  / sac etichetat sau tipărit - cu căptușeală din plastic interior de la 1,5 Kg - până la 10 kg - căptușeală interioară de dimensiuni max 10 Kg. </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Plastic compozit , pachetă prefabricată sau saci de producție în serie, ambele sudate termic.</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Găleată de plastic etichetat (HDPE) -  de la 1,5 - până la 25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Găleată de plastic etichetat (HDPE) - cu căptuşeală interioară din plastic de la 1,5 - până la 10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Găleată de plastic etichetat (HDPE) găleată cu con dreptunghiular sau rectangular sigilată.</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Pliculet din carton etichetat sau tipărit cu căptușeală interioară din plastic de la 1,5 - la 10 kg saci de plastic interni de până la 10 Kg fiecare</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Carton etichetat sau tipărit cu căptușeală interioară de plastic de la 1,5-10 kg saci de plastic interiori de maxim 10 Kg fiecare </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Material de ambalare: Carton + material compozit, carton prefabricat</w:t>
            </w:r>
          </w:p>
          <w:bookmarkEnd w:id="6"/>
          <w:p w:rsidR="004C1793" w:rsidRPr="009116DD" w:rsidRDefault="004C1793" w:rsidP="009116DD">
            <w:pPr>
              <w:pStyle w:val="NoSpacing"/>
              <w:rPr>
                <w:rFonts w:ascii="Arial" w:hAnsi="Arial" w:cs="Arial"/>
                <w:sz w:val="22"/>
                <w:szCs w:val="22"/>
                <w:lang w:val="it-IT"/>
              </w:rPr>
            </w:pPr>
            <w:r w:rsidRPr="009116DD">
              <w:rPr>
                <w:rFonts w:ascii="Arial" w:hAnsi="Arial" w:cs="Arial"/>
                <w:sz w:val="22"/>
                <w:szCs w:val="22"/>
                <w:lang w:val="it-IT"/>
              </w:rPr>
              <w:t>Utilizatori:</w:t>
            </w:r>
            <w:r w:rsidRPr="009116DD">
              <w:rPr>
                <w:rFonts w:ascii="Arial" w:hAnsi="Arial" w:cs="Arial"/>
                <w:sz w:val="22"/>
                <w:szCs w:val="22"/>
              </w:rPr>
              <w:t xml:space="preserve"> </w:t>
            </w:r>
            <w:proofErr w:type="spellStart"/>
            <w:r w:rsidRPr="009116DD">
              <w:rPr>
                <w:rFonts w:ascii="Arial" w:hAnsi="Arial" w:cs="Arial"/>
                <w:sz w:val="22"/>
                <w:szCs w:val="22"/>
              </w:rPr>
              <w:t>Profesionali</w:t>
            </w:r>
            <w:proofErr w:type="spellEnd"/>
            <w:r w:rsidRPr="009116DD">
              <w:rPr>
                <w:rFonts w:ascii="Arial" w:hAnsi="Arial" w:cs="Arial"/>
                <w:sz w:val="22"/>
                <w:szCs w:val="22"/>
              </w:rPr>
              <w:t xml:space="preserve"> </w:t>
            </w:r>
            <w:proofErr w:type="spellStart"/>
            <w:r w:rsidRPr="009116DD">
              <w:rPr>
                <w:rFonts w:ascii="Arial" w:hAnsi="Arial" w:cs="Arial"/>
                <w:sz w:val="22"/>
                <w:szCs w:val="22"/>
              </w:rPr>
              <w:t>instruiţi</w:t>
            </w:r>
            <w:proofErr w:type="spellEnd"/>
            <w:r w:rsidRPr="009116DD">
              <w:rPr>
                <w:rFonts w:ascii="Arial" w:hAnsi="Arial" w:cs="Arial"/>
                <w:sz w:val="22"/>
                <w:szCs w:val="22"/>
                <w:lang w:val="it-IT"/>
              </w:rPr>
              <w:t xml:space="preserve"> - şoareci de casă şi/sau şobolani – exterior şi în jurul clădirilor</w:t>
            </w:r>
          </w:p>
          <w:p w:rsidR="004C1793" w:rsidRPr="009116DD" w:rsidRDefault="004C1793" w:rsidP="009116DD">
            <w:pPr>
              <w:pStyle w:val="NoSpacing"/>
              <w:rPr>
                <w:rFonts w:ascii="Arial" w:hAnsi="Arial" w:cs="Arial"/>
                <w:bCs/>
                <w:sz w:val="22"/>
                <w:szCs w:val="22"/>
                <w:lang w:val="it-IT"/>
              </w:rPr>
            </w:pPr>
            <w:bookmarkStart w:id="7" w:name="_Hlk19098061"/>
            <w:r w:rsidRPr="009116DD">
              <w:rPr>
                <w:rFonts w:ascii="Arial" w:hAnsi="Arial" w:cs="Arial"/>
                <w:bCs/>
                <w:sz w:val="22"/>
                <w:szCs w:val="22"/>
                <w:lang w:val="it-IT"/>
              </w:rPr>
              <w:t>Geantă etichetată sau sac tipărită / sac de la 1,5 Kg - până la 25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Acolo unde este aplicabil, pachetul este restricționat la pungi ambalate separat cu o dimensiune maximă de 10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Composit plastic, pachetă prefabricată sau pungă de producție în serie, ambele sudate termic sau saci de producție în serie, ambele sudate termic.</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Geantă profesională,  / sac etichetat sau tipărit - cu căptușeală din plastic interior de la 1,5 Kg - până la 10 kg - căptușeală interioară de dimensiuni max 10 Kg. </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Plastic compozit , pachetă prefabricată sau saci de producție în serie, ambele sudate termic.</w:t>
            </w:r>
          </w:p>
          <w:p w:rsidR="004C1793" w:rsidRPr="009116DD" w:rsidRDefault="004C1793" w:rsidP="009116DD">
            <w:pPr>
              <w:pStyle w:val="NoSpacing"/>
              <w:rPr>
                <w:rFonts w:ascii="Arial" w:hAnsi="Arial" w:cs="Arial"/>
                <w:bCs/>
                <w:sz w:val="22"/>
                <w:szCs w:val="22"/>
                <w:lang w:val="it-IT"/>
              </w:rPr>
            </w:pPr>
            <w:bookmarkStart w:id="8" w:name="_Hlk19108407"/>
            <w:r w:rsidRPr="009116DD">
              <w:rPr>
                <w:rFonts w:ascii="Arial" w:hAnsi="Arial" w:cs="Arial"/>
                <w:bCs/>
                <w:sz w:val="22"/>
                <w:szCs w:val="22"/>
                <w:lang w:val="it-IT"/>
              </w:rPr>
              <w:t>Găleată de plastic etichetat (HDPE) - de la 1,5 - până la 25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Găleată de plastic etichetat (HDPE) - cu căptuşeală interioară din plastic de la 1,5 - până la 10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Găleată de plastic etichetat (HDPE) găleată cu con dreptunghiular sau rectangular sigilată.</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Pliculet din carton etichetat sau tipărit cu căptușeală interioară din plastic de la 1,5 - la 10 kg saci de plastic interni de până la 10 Kg fiecare</w:t>
            </w:r>
          </w:p>
          <w:bookmarkEnd w:id="8"/>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Carton etichetat sau tipărit cu căptușeală interioară de plastic de la 1,5-10 kg saci de plastic interiori de maxim 10 Kg fiecare </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Material de ambalare: Carton + material compozit, carton prefabricat</w:t>
            </w:r>
          </w:p>
          <w:bookmarkEnd w:id="7"/>
          <w:p w:rsidR="004C1793" w:rsidRPr="009116DD" w:rsidRDefault="004C1793" w:rsidP="009116DD">
            <w:pPr>
              <w:pStyle w:val="NoSpacing"/>
              <w:rPr>
                <w:rFonts w:ascii="Arial" w:hAnsi="Arial" w:cs="Arial"/>
                <w:sz w:val="22"/>
                <w:szCs w:val="22"/>
                <w:lang w:val="it-IT"/>
              </w:rPr>
            </w:pPr>
            <w:r w:rsidRPr="009116DD">
              <w:rPr>
                <w:rFonts w:ascii="Arial" w:hAnsi="Arial" w:cs="Arial"/>
                <w:sz w:val="22"/>
                <w:szCs w:val="22"/>
                <w:lang w:val="it-IT"/>
              </w:rPr>
              <w:t>Utilizatori: Profesionali instruiţi  - şoareci de casă şi/sau şobolani – interior.</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Geantă etichetată sau sac tipărită / sac de la 1,5 Kg - până la 25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Acolo unde este aplicabil, pachetul este restricționat la pungi ambalate separat cu o dimensiune maximă de 10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Composit plastic, pachetă prefabricată sau pungă de producție în serie, ambele sudate termic sau saci de producție în serie, ambele sudate termic.</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Geantă profesională,  / sac etichetat sau tipărit - cu căptușeală din plastic interior de la 1,5 Kg - până la 10 kg - căptușeală interioară de dimensiuni max 10 Kg. </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Plastic compozit , pachetă prefabricată sau saci de producție în serie, ambele sudate termic.</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Găleată de plastic etichetat (HDPE) -de la 1,5 - până la 25 kg.</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Găleată de plastic etichetat (HDPE) găleată cu con dreptunghiular sau rectangular sigilată.</w:t>
            </w:r>
          </w:p>
          <w:p w:rsidR="004C1793" w:rsidRPr="009116DD" w:rsidRDefault="004C1793" w:rsidP="009116DD">
            <w:pPr>
              <w:pStyle w:val="NoSpacing"/>
              <w:rPr>
                <w:rFonts w:ascii="Arial" w:hAnsi="Arial" w:cs="Arial"/>
                <w:bCs/>
                <w:sz w:val="22"/>
                <w:szCs w:val="22"/>
                <w:lang w:val="it-IT"/>
              </w:rPr>
            </w:pPr>
            <w:bookmarkStart w:id="9" w:name="_Hlk19105020"/>
            <w:r w:rsidRPr="009116DD">
              <w:rPr>
                <w:rFonts w:ascii="Arial" w:hAnsi="Arial" w:cs="Arial"/>
                <w:bCs/>
                <w:sz w:val="22"/>
                <w:szCs w:val="22"/>
                <w:lang w:val="it-IT"/>
              </w:rPr>
              <w:t>Găleată de plastic etichetat (HDPE) - cu căptuşeală interioară din plastic de la 1,5 - până la 10 kg - dimensiune maximă căptușeală interioară 10 Kg/ găleată de plastic (HDPE).</w:t>
            </w:r>
          </w:p>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Pliculet din carton etichetat sau tipărit cu căptușeală interioară din plastic de la 1,5 - la 10 kg saci de plastic interni de până la 10 Kg fiecare.</w:t>
            </w:r>
          </w:p>
          <w:bookmarkEnd w:id="9"/>
          <w:p w:rsidR="004C1793"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t xml:space="preserve">Carton etichetat sau tipărit cu căptușeală interioară de plastic de la 1,5-10 kg saci de plastic interiori de maxim 10 Kg fiecare </w:t>
            </w:r>
          </w:p>
          <w:p w:rsidR="00B66405" w:rsidRPr="009116DD" w:rsidRDefault="004C1793" w:rsidP="009116DD">
            <w:pPr>
              <w:pStyle w:val="NoSpacing"/>
              <w:rPr>
                <w:rFonts w:ascii="Arial" w:hAnsi="Arial" w:cs="Arial"/>
                <w:bCs/>
                <w:sz w:val="22"/>
                <w:szCs w:val="22"/>
                <w:lang w:val="it-IT"/>
              </w:rPr>
            </w:pPr>
            <w:r w:rsidRPr="009116DD">
              <w:rPr>
                <w:rFonts w:ascii="Arial" w:hAnsi="Arial" w:cs="Arial"/>
                <w:bCs/>
                <w:sz w:val="22"/>
                <w:szCs w:val="22"/>
                <w:lang w:val="it-IT"/>
              </w:rPr>
              <w:lastRenderedPageBreak/>
              <w:t xml:space="preserve">Material de ambalare: Carton + material compozit, carton prefabricat </w:t>
            </w:r>
          </w:p>
        </w:tc>
      </w:tr>
    </w:tbl>
    <w:p w:rsidR="009116DD" w:rsidRPr="009116DD" w:rsidRDefault="009116DD" w:rsidP="009116DD">
      <w:pPr>
        <w:rPr>
          <w:rFonts w:ascii="Arial" w:hAnsi="Arial" w:cs="Arial"/>
          <w:color w:val="000000"/>
          <w:sz w:val="10"/>
          <w:szCs w:val="22"/>
          <w:lang w:val="ro-RO"/>
        </w:rPr>
      </w:pPr>
    </w:p>
    <w:p w:rsidR="00B66405" w:rsidRPr="009116DD" w:rsidRDefault="00B66405" w:rsidP="009116DD">
      <w:pPr>
        <w:rPr>
          <w:rFonts w:ascii="Arial" w:hAnsi="Arial" w:cs="Arial"/>
          <w:b/>
          <w:color w:val="000000"/>
          <w:sz w:val="22"/>
          <w:szCs w:val="22"/>
          <w:lang w:val="ro-RO"/>
        </w:rPr>
      </w:pPr>
      <w:r w:rsidRPr="009116DD">
        <w:rPr>
          <w:rFonts w:ascii="Arial" w:hAnsi="Arial" w:cs="Arial"/>
          <w:b/>
          <w:color w:val="000000"/>
          <w:sz w:val="22"/>
          <w:szCs w:val="22"/>
          <w:lang w:val="ro-RO"/>
        </w:rPr>
        <w:t>XI</w:t>
      </w:r>
      <w:r w:rsidR="00D478E7" w:rsidRPr="009116DD">
        <w:rPr>
          <w:rFonts w:ascii="Arial" w:hAnsi="Arial" w:cs="Arial"/>
          <w:b/>
          <w:color w:val="000000"/>
          <w:sz w:val="22"/>
          <w:szCs w:val="22"/>
          <w:lang w:val="ro-RO"/>
        </w:rPr>
        <w:t>I</w:t>
      </w:r>
      <w:r w:rsidRPr="009116DD">
        <w:rPr>
          <w:rFonts w:ascii="Arial" w:hAnsi="Arial" w:cs="Arial"/>
          <w:b/>
          <w:color w:val="000000"/>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16DD" w:rsidTr="006B235A">
        <w:tc>
          <w:tcPr>
            <w:tcW w:w="9923" w:type="dxa"/>
          </w:tcPr>
          <w:p w:rsidR="00B66405" w:rsidRDefault="00B66405" w:rsidP="009116DD">
            <w:pPr>
              <w:pStyle w:val="NoSpacing"/>
              <w:rPr>
                <w:rFonts w:ascii="Arial" w:hAnsi="Arial" w:cs="Arial"/>
                <w:sz w:val="22"/>
                <w:szCs w:val="22"/>
                <w:lang w:val="ro-RO"/>
              </w:rPr>
            </w:pPr>
            <w:r w:rsidRPr="009116DD">
              <w:rPr>
                <w:rFonts w:ascii="Arial" w:hAnsi="Arial" w:cs="Arial"/>
                <w:b/>
                <w:color w:val="000000"/>
                <w:sz w:val="22"/>
                <w:szCs w:val="22"/>
                <w:lang w:val="ro-RO"/>
              </w:rPr>
              <w:t>INSTRUC</w:t>
            </w:r>
            <w:r w:rsidR="00AE49EC" w:rsidRPr="009116DD">
              <w:rPr>
                <w:rFonts w:ascii="Arial" w:hAnsi="Arial" w:cs="Arial"/>
                <w:b/>
                <w:color w:val="000000"/>
                <w:sz w:val="22"/>
                <w:szCs w:val="22"/>
                <w:lang w:val="ro-RO"/>
              </w:rPr>
              <w:t>T</w:t>
            </w:r>
            <w:r w:rsidRPr="009116DD">
              <w:rPr>
                <w:rFonts w:ascii="Arial" w:hAnsi="Arial" w:cs="Arial"/>
                <w:b/>
                <w:color w:val="000000"/>
                <w:sz w:val="22"/>
                <w:szCs w:val="22"/>
                <w:lang w:val="ro-RO"/>
              </w:rPr>
              <w:t xml:space="preserve">IUNILE  SI </w:t>
            </w:r>
            <w:r w:rsidRPr="009116DD">
              <w:rPr>
                <w:rFonts w:ascii="Arial" w:hAnsi="Arial" w:cs="Arial"/>
                <w:b/>
                <w:sz w:val="22"/>
                <w:szCs w:val="22"/>
                <w:lang w:val="ro-RO"/>
              </w:rPr>
              <w:t>DOZELE DE APLICARE</w:t>
            </w:r>
            <w:r w:rsidRPr="009116DD">
              <w:rPr>
                <w:rFonts w:ascii="Arial" w:hAnsi="Arial" w:cs="Arial"/>
                <w:sz w:val="22"/>
                <w:szCs w:val="22"/>
                <w:lang w:val="ro-RO"/>
              </w:rPr>
              <w:t xml:space="preserve"> </w:t>
            </w:r>
            <w:r w:rsidR="00041171" w:rsidRPr="009116DD">
              <w:rPr>
                <w:rFonts w:ascii="Arial" w:hAnsi="Arial" w:cs="Arial"/>
                <w:sz w:val="22"/>
                <w:szCs w:val="22"/>
                <w:lang w:val="ro-RO"/>
              </w:rPr>
              <w:t>s</w:t>
            </w:r>
            <w:r w:rsidRPr="009116DD">
              <w:rPr>
                <w:rFonts w:ascii="Arial" w:hAnsi="Arial" w:cs="Arial"/>
                <w:sz w:val="22"/>
                <w:szCs w:val="22"/>
                <w:lang w:val="ro-RO"/>
              </w:rPr>
              <w:t xml:space="preserve">i după caz </w:t>
            </w:r>
          </w:p>
          <w:p w:rsidR="00142356" w:rsidRPr="00847A0C" w:rsidRDefault="00142356" w:rsidP="00142356">
            <w:pPr>
              <w:jc w:val="both"/>
              <w:rPr>
                <w:rFonts w:ascii="Arial" w:hAnsi="Arial" w:cs="Arial"/>
                <w:bCs/>
                <w:sz w:val="22"/>
                <w:szCs w:val="22"/>
                <w:lang w:val="fr-FR"/>
              </w:rPr>
            </w:pPr>
            <w:r w:rsidRPr="00D624C9">
              <w:rPr>
                <w:rFonts w:ascii="Arial" w:hAnsi="Arial" w:cs="Arial"/>
                <w:noProof/>
                <w:sz w:val="22"/>
                <w:szCs w:val="22"/>
                <w:lang w:val="ro-RO"/>
              </w:rPr>
              <w:t xml:space="preserve">Produsul poate fi utilizat </w:t>
            </w:r>
            <w:proofErr w:type="spellStart"/>
            <w:r w:rsidRPr="00056380">
              <w:rPr>
                <w:rFonts w:ascii="Arial" w:hAnsi="Arial" w:cs="Arial"/>
                <w:sz w:val="22"/>
                <w:szCs w:val="22"/>
              </w:rPr>
              <w:t>în</w:t>
            </w:r>
            <w:proofErr w:type="spellEnd"/>
            <w:r w:rsidRPr="00056380">
              <w:rPr>
                <w:rFonts w:ascii="Arial" w:hAnsi="Arial" w:cs="Arial"/>
                <w:sz w:val="22"/>
                <w:szCs w:val="22"/>
              </w:rPr>
              <w:t xml:space="preserve"> </w:t>
            </w:r>
            <w:proofErr w:type="spellStart"/>
            <w:r w:rsidRPr="00056380">
              <w:rPr>
                <w:rFonts w:ascii="Arial" w:hAnsi="Arial" w:cs="Arial"/>
                <w:sz w:val="22"/>
                <w:szCs w:val="22"/>
              </w:rPr>
              <w:t>interiorul</w:t>
            </w:r>
            <w:proofErr w:type="spellEnd"/>
            <w:r w:rsidRPr="00056380">
              <w:rPr>
                <w:rFonts w:ascii="Arial" w:hAnsi="Arial" w:cs="Arial"/>
                <w:sz w:val="22"/>
                <w:szCs w:val="22"/>
              </w:rPr>
              <w:t xml:space="preserve"> </w:t>
            </w:r>
            <w:proofErr w:type="spellStart"/>
            <w:r w:rsidRPr="00056380">
              <w:rPr>
                <w:rFonts w:ascii="Arial" w:hAnsi="Arial" w:cs="Arial"/>
                <w:sz w:val="22"/>
                <w:szCs w:val="22"/>
              </w:rPr>
              <w:t>şi</w:t>
            </w:r>
            <w:proofErr w:type="spellEnd"/>
            <w:r w:rsidRPr="00056380">
              <w:rPr>
                <w:rFonts w:ascii="Arial" w:hAnsi="Arial" w:cs="Arial"/>
                <w:sz w:val="22"/>
                <w:szCs w:val="22"/>
              </w:rPr>
              <w:t xml:space="preserve"> </w:t>
            </w:r>
            <w:proofErr w:type="spellStart"/>
            <w:r w:rsidRPr="00056380">
              <w:rPr>
                <w:rFonts w:ascii="Arial" w:hAnsi="Arial" w:cs="Arial"/>
                <w:sz w:val="22"/>
                <w:szCs w:val="22"/>
              </w:rPr>
              <w:t>în</w:t>
            </w:r>
            <w:proofErr w:type="spellEnd"/>
            <w:r w:rsidRPr="00056380">
              <w:rPr>
                <w:rFonts w:ascii="Arial" w:hAnsi="Arial" w:cs="Arial"/>
                <w:sz w:val="22"/>
                <w:szCs w:val="22"/>
              </w:rPr>
              <w:t xml:space="preserve"> </w:t>
            </w:r>
            <w:proofErr w:type="spellStart"/>
            <w:r w:rsidRPr="00056380">
              <w:rPr>
                <w:rFonts w:ascii="Arial" w:hAnsi="Arial" w:cs="Arial"/>
                <w:sz w:val="22"/>
                <w:szCs w:val="22"/>
              </w:rPr>
              <w:t>jurul</w:t>
            </w:r>
            <w:proofErr w:type="spellEnd"/>
            <w:r w:rsidRPr="00056380">
              <w:rPr>
                <w:rFonts w:ascii="Arial" w:hAnsi="Arial" w:cs="Arial"/>
                <w:sz w:val="22"/>
                <w:szCs w:val="22"/>
              </w:rPr>
              <w:t xml:space="preserve"> </w:t>
            </w:r>
            <w:proofErr w:type="spellStart"/>
            <w:r w:rsidRPr="00056380">
              <w:rPr>
                <w:rFonts w:ascii="Arial" w:hAnsi="Arial" w:cs="Arial"/>
                <w:sz w:val="22"/>
                <w:szCs w:val="22"/>
              </w:rPr>
              <w:t>clădirilor</w:t>
            </w:r>
            <w:proofErr w:type="spellEnd"/>
            <w:r w:rsidRPr="00056380">
              <w:rPr>
                <w:rFonts w:ascii="Arial" w:hAnsi="Arial" w:cs="Arial"/>
                <w:sz w:val="22"/>
                <w:szCs w:val="22"/>
              </w:rPr>
              <w:t xml:space="preserve">. </w:t>
            </w:r>
            <w:proofErr w:type="spellStart"/>
            <w:r w:rsidRPr="00056380">
              <w:rPr>
                <w:rFonts w:ascii="Arial" w:hAnsi="Arial" w:cs="Arial"/>
                <w:sz w:val="22"/>
                <w:szCs w:val="22"/>
              </w:rPr>
              <w:t>Momeala</w:t>
            </w:r>
            <w:proofErr w:type="spellEnd"/>
            <w:r w:rsidRPr="00056380">
              <w:rPr>
                <w:rFonts w:ascii="Arial" w:hAnsi="Arial" w:cs="Arial"/>
                <w:sz w:val="22"/>
                <w:szCs w:val="22"/>
              </w:rPr>
              <w:t xml:space="preserve"> </w:t>
            </w:r>
            <w:proofErr w:type="spellStart"/>
            <w:r w:rsidRPr="00056380">
              <w:rPr>
                <w:rFonts w:ascii="Arial" w:hAnsi="Arial" w:cs="Arial"/>
                <w:sz w:val="22"/>
                <w:szCs w:val="22"/>
              </w:rPr>
              <w:t>rodenticidă</w:t>
            </w:r>
            <w:proofErr w:type="spellEnd"/>
            <w:r w:rsidRPr="00056380">
              <w:rPr>
                <w:rFonts w:ascii="Arial" w:hAnsi="Arial" w:cs="Arial"/>
                <w:sz w:val="22"/>
                <w:szCs w:val="22"/>
              </w:rPr>
              <w:t xml:space="preserve"> </w:t>
            </w:r>
            <w:proofErr w:type="spellStart"/>
            <w:r w:rsidRPr="00056380">
              <w:rPr>
                <w:rFonts w:ascii="Arial" w:hAnsi="Arial" w:cs="Arial"/>
                <w:sz w:val="22"/>
                <w:szCs w:val="22"/>
              </w:rPr>
              <w:t>trebuie</w:t>
            </w:r>
            <w:proofErr w:type="spellEnd"/>
            <w:r w:rsidRPr="00056380">
              <w:rPr>
                <w:rFonts w:ascii="Arial" w:hAnsi="Arial" w:cs="Arial"/>
                <w:sz w:val="22"/>
                <w:szCs w:val="22"/>
              </w:rPr>
              <w:t xml:space="preserve"> </w:t>
            </w:r>
            <w:proofErr w:type="spellStart"/>
            <w:r w:rsidRPr="00056380">
              <w:rPr>
                <w:rFonts w:ascii="Arial" w:hAnsi="Arial" w:cs="Arial"/>
                <w:sz w:val="22"/>
                <w:szCs w:val="22"/>
              </w:rPr>
              <w:t>aşezată</w:t>
            </w:r>
            <w:proofErr w:type="spellEnd"/>
            <w:r w:rsidRPr="00056380">
              <w:rPr>
                <w:rFonts w:ascii="Arial" w:hAnsi="Arial" w:cs="Arial"/>
                <w:sz w:val="22"/>
                <w:szCs w:val="22"/>
              </w:rPr>
              <w:t xml:space="preserve"> </w:t>
            </w:r>
            <w:proofErr w:type="spellStart"/>
            <w:r w:rsidRPr="00056380">
              <w:rPr>
                <w:rFonts w:ascii="Arial" w:hAnsi="Arial" w:cs="Arial"/>
                <w:sz w:val="22"/>
                <w:szCs w:val="22"/>
              </w:rPr>
              <w:t>în</w:t>
            </w:r>
            <w:proofErr w:type="spellEnd"/>
            <w:r w:rsidRPr="00056380">
              <w:rPr>
                <w:rFonts w:ascii="Arial" w:hAnsi="Arial" w:cs="Arial"/>
                <w:sz w:val="22"/>
                <w:szCs w:val="22"/>
              </w:rPr>
              <w:t xml:space="preserve"> </w:t>
            </w:r>
            <w:proofErr w:type="spellStart"/>
            <w:r w:rsidRPr="00056380">
              <w:rPr>
                <w:rFonts w:ascii="Arial" w:hAnsi="Arial" w:cs="Arial"/>
                <w:sz w:val="22"/>
                <w:szCs w:val="22"/>
              </w:rPr>
              <w:t>capcane</w:t>
            </w:r>
            <w:proofErr w:type="spellEnd"/>
            <w:r w:rsidRPr="00056380">
              <w:rPr>
                <w:rFonts w:ascii="Arial" w:hAnsi="Arial" w:cs="Arial"/>
                <w:sz w:val="22"/>
                <w:szCs w:val="22"/>
              </w:rPr>
              <w:t xml:space="preserve"> </w:t>
            </w:r>
            <w:proofErr w:type="spellStart"/>
            <w:r w:rsidRPr="00056380">
              <w:rPr>
                <w:rFonts w:ascii="Arial" w:hAnsi="Arial" w:cs="Arial"/>
                <w:sz w:val="22"/>
                <w:szCs w:val="22"/>
              </w:rPr>
              <w:t>adecvate</w:t>
            </w:r>
            <w:proofErr w:type="spellEnd"/>
            <w:r w:rsidRPr="00056380">
              <w:rPr>
                <w:rFonts w:ascii="Arial" w:hAnsi="Arial" w:cs="Arial"/>
                <w:sz w:val="22"/>
                <w:szCs w:val="22"/>
              </w:rPr>
              <w:t xml:space="preserve">, </w:t>
            </w:r>
            <w:proofErr w:type="spellStart"/>
            <w:r w:rsidRPr="00056380">
              <w:rPr>
                <w:rFonts w:ascii="Arial" w:hAnsi="Arial" w:cs="Arial"/>
                <w:sz w:val="22"/>
                <w:szCs w:val="22"/>
              </w:rPr>
              <w:t>protejate</w:t>
            </w:r>
            <w:proofErr w:type="spellEnd"/>
            <w:r w:rsidRPr="00056380">
              <w:rPr>
                <w:rFonts w:ascii="Arial" w:hAnsi="Arial" w:cs="Arial"/>
                <w:sz w:val="22"/>
                <w:szCs w:val="22"/>
              </w:rPr>
              <w:t xml:space="preserve"> </w:t>
            </w:r>
            <w:proofErr w:type="spellStart"/>
            <w:r w:rsidRPr="00056380">
              <w:rPr>
                <w:rFonts w:ascii="Arial" w:hAnsi="Arial" w:cs="Arial"/>
                <w:sz w:val="22"/>
                <w:szCs w:val="22"/>
              </w:rPr>
              <w:t>împotriva</w:t>
            </w:r>
            <w:proofErr w:type="spellEnd"/>
            <w:r w:rsidRPr="00056380">
              <w:rPr>
                <w:rFonts w:ascii="Arial" w:hAnsi="Arial" w:cs="Arial"/>
                <w:sz w:val="22"/>
                <w:szCs w:val="22"/>
              </w:rPr>
              <w:t xml:space="preserve"> </w:t>
            </w:r>
            <w:proofErr w:type="spellStart"/>
            <w:r w:rsidRPr="00056380">
              <w:rPr>
                <w:rFonts w:ascii="Arial" w:hAnsi="Arial" w:cs="Arial"/>
                <w:sz w:val="22"/>
                <w:szCs w:val="22"/>
              </w:rPr>
              <w:t>agenţilor</w:t>
            </w:r>
            <w:proofErr w:type="spellEnd"/>
            <w:r w:rsidRPr="00056380">
              <w:rPr>
                <w:rFonts w:ascii="Arial" w:hAnsi="Arial" w:cs="Arial"/>
                <w:sz w:val="22"/>
                <w:szCs w:val="22"/>
              </w:rPr>
              <w:t xml:space="preserve"> </w:t>
            </w:r>
            <w:proofErr w:type="spellStart"/>
            <w:r w:rsidRPr="00056380">
              <w:rPr>
                <w:rFonts w:ascii="Arial" w:hAnsi="Arial" w:cs="Arial"/>
                <w:sz w:val="22"/>
                <w:szCs w:val="22"/>
              </w:rPr>
              <w:t>atmosferici</w:t>
            </w:r>
            <w:proofErr w:type="spellEnd"/>
            <w:r w:rsidRPr="00056380">
              <w:rPr>
                <w:rFonts w:ascii="Arial" w:hAnsi="Arial" w:cs="Arial"/>
                <w:sz w:val="22"/>
                <w:szCs w:val="22"/>
              </w:rPr>
              <w:t xml:space="preserve"> </w:t>
            </w:r>
            <w:proofErr w:type="spellStart"/>
            <w:r w:rsidRPr="00056380">
              <w:rPr>
                <w:rFonts w:ascii="Arial" w:hAnsi="Arial" w:cs="Arial"/>
                <w:sz w:val="22"/>
                <w:szCs w:val="22"/>
              </w:rPr>
              <w:t>şi</w:t>
            </w:r>
            <w:proofErr w:type="spellEnd"/>
            <w:r w:rsidRPr="00056380">
              <w:rPr>
                <w:rFonts w:ascii="Arial" w:hAnsi="Arial" w:cs="Arial"/>
                <w:sz w:val="22"/>
                <w:szCs w:val="22"/>
              </w:rPr>
              <w:t xml:space="preserve"> </w:t>
            </w:r>
            <w:proofErr w:type="gramStart"/>
            <w:r w:rsidRPr="00056380">
              <w:rPr>
                <w:rFonts w:ascii="Arial" w:hAnsi="Arial" w:cs="Arial"/>
                <w:sz w:val="22"/>
                <w:szCs w:val="22"/>
              </w:rPr>
              <w:t>a</w:t>
            </w:r>
            <w:proofErr w:type="gramEnd"/>
            <w:r w:rsidRPr="00056380">
              <w:rPr>
                <w:rFonts w:ascii="Arial" w:hAnsi="Arial" w:cs="Arial"/>
                <w:sz w:val="22"/>
                <w:szCs w:val="22"/>
              </w:rPr>
              <w:t xml:space="preserve"> </w:t>
            </w:r>
            <w:proofErr w:type="spellStart"/>
            <w:r w:rsidRPr="00056380">
              <w:rPr>
                <w:rFonts w:ascii="Arial" w:hAnsi="Arial" w:cs="Arial"/>
                <w:sz w:val="22"/>
                <w:szCs w:val="22"/>
              </w:rPr>
              <w:t>ingestiei</w:t>
            </w:r>
            <w:proofErr w:type="spellEnd"/>
            <w:r w:rsidRPr="00056380">
              <w:rPr>
                <w:rFonts w:ascii="Arial" w:hAnsi="Arial" w:cs="Arial"/>
                <w:sz w:val="22"/>
                <w:szCs w:val="22"/>
              </w:rPr>
              <w:t xml:space="preserve"> </w:t>
            </w:r>
            <w:proofErr w:type="spellStart"/>
            <w:r w:rsidRPr="00056380">
              <w:rPr>
                <w:rFonts w:ascii="Arial" w:hAnsi="Arial" w:cs="Arial"/>
                <w:sz w:val="22"/>
                <w:szCs w:val="22"/>
              </w:rPr>
              <w:t>accidentale</w:t>
            </w:r>
            <w:proofErr w:type="spellEnd"/>
            <w:r w:rsidRPr="00056380">
              <w:rPr>
                <w:rFonts w:ascii="Arial" w:hAnsi="Arial" w:cs="Arial"/>
                <w:sz w:val="22"/>
                <w:szCs w:val="22"/>
              </w:rPr>
              <w:t xml:space="preserve"> de </w:t>
            </w:r>
            <w:proofErr w:type="spellStart"/>
            <w:r w:rsidRPr="00056380">
              <w:rPr>
                <w:rFonts w:ascii="Arial" w:hAnsi="Arial" w:cs="Arial"/>
                <w:sz w:val="22"/>
                <w:szCs w:val="22"/>
              </w:rPr>
              <w:t>către</w:t>
            </w:r>
            <w:proofErr w:type="spellEnd"/>
            <w:r w:rsidRPr="00056380">
              <w:rPr>
                <w:rFonts w:ascii="Arial" w:hAnsi="Arial" w:cs="Arial"/>
                <w:sz w:val="22"/>
                <w:szCs w:val="22"/>
              </w:rPr>
              <w:t xml:space="preserve"> </w:t>
            </w:r>
            <w:proofErr w:type="spellStart"/>
            <w:r w:rsidRPr="00056380">
              <w:rPr>
                <w:rFonts w:ascii="Arial" w:hAnsi="Arial" w:cs="Arial"/>
                <w:sz w:val="22"/>
                <w:szCs w:val="22"/>
              </w:rPr>
              <w:t>specii</w:t>
            </w:r>
            <w:proofErr w:type="spellEnd"/>
            <w:r w:rsidRPr="00056380">
              <w:rPr>
                <w:rFonts w:ascii="Arial" w:hAnsi="Arial" w:cs="Arial"/>
                <w:sz w:val="22"/>
                <w:szCs w:val="22"/>
              </w:rPr>
              <w:t xml:space="preserve"> </w:t>
            </w:r>
            <w:proofErr w:type="spellStart"/>
            <w:r w:rsidRPr="00056380">
              <w:rPr>
                <w:rFonts w:ascii="Arial" w:hAnsi="Arial" w:cs="Arial"/>
                <w:sz w:val="22"/>
                <w:szCs w:val="22"/>
              </w:rPr>
              <w:t>nevizate</w:t>
            </w:r>
            <w:proofErr w:type="spellEnd"/>
            <w:r w:rsidRPr="00056380">
              <w:rPr>
                <w:rFonts w:ascii="Arial" w:hAnsi="Arial" w:cs="Arial"/>
                <w:sz w:val="22"/>
                <w:szCs w:val="22"/>
              </w:rPr>
              <w:t>.</w:t>
            </w:r>
          </w:p>
          <w:p w:rsidR="00FE2E23" w:rsidRPr="009116DD" w:rsidRDefault="00FE2E23" w:rsidP="009116DD">
            <w:pPr>
              <w:pStyle w:val="NoSpacing"/>
              <w:rPr>
                <w:rFonts w:ascii="Arial" w:hAnsi="Arial" w:cs="Arial"/>
                <w:bCs/>
                <w:sz w:val="22"/>
                <w:szCs w:val="22"/>
                <w:lang w:val="fr-FR"/>
              </w:rPr>
            </w:pPr>
            <w:r w:rsidRPr="009116DD">
              <w:rPr>
                <w:rFonts w:ascii="Arial" w:hAnsi="Arial" w:cs="Arial"/>
                <w:bCs/>
                <w:sz w:val="22"/>
                <w:szCs w:val="22"/>
                <w:lang w:val="ro-RO"/>
              </w:rPr>
              <w:t xml:space="preserve">Metodă de aplicare: </w:t>
            </w:r>
            <w:r w:rsidRPr="009116DD">
              <w:rPr>
                <w:rFonts w:ascii="Arial" w:hAnsi="Arial" w:cs="Arial"/>
                <w:sz w:val="22"/>
                <w:szCs w:val="22"/>
              </w:rPr>
              <w:t xml:space="preserve"> </w:t>
            </w:r>
            <w:proofErr w:type="spellStart"/>
            <w:r w:rsidRPr="009116DD">
              <w:rPr>
                <w:rFonts w:ascii="Arial" w:hAnsi="Arial" w:cs="Arial"/>
                <w:sz w:val="22"/>
                <w:szCs w:val="22"/>
              </w:rPr>
              <w:t>Produsul</w:t>
            </w:r>
            <w:proofErr w:type="spellEnd"/>
            <w:r w:rsidRPr="009116DD">
              <w:rPr>
                <w:rFonts w:ascii="Arial" w:hAnsi="Arial" w:cs="Arial"/>
                <w:sz w:val="22"/>
                <w:szCs w:val="22"/>
              </w:rPr>
              <w:t xml:space="preserve"> </w:t>
            </w:r>
            <w:proofErr w:type="spellStart"/>
            <w:r w:rsidRPr="009116DD">
              <w:rPr>
                <w:rFonts w:ascii="Arial" w:hAnsi="Arial" w:cs="Arial"/>
                <w:sz w:val="22"/>
                <w:szCs w:val="22"/>
              </w:rPr>
              <w:t>constă</w:t>
            </w:r>
            <w:proofErr w:type="spellEnd"/>
            <w:r w:rsidRPr="009116DD">
              <w:rPr>
                <w:rFonts w:ascii="Arial" w:hAnsi="Arial" w:cs="Arial"/>
                <w:sz w:val="22"/>
                <w:szCs w:val="22"/>
              </w:rPr>
              <w:t xml:space="preserve"> </w:t>
            </w:r>
            <w:proofErr w:type="spellStart"/>
            <w:r w:rsidRPr="009116DD">
              <w:rPr>
                <w:rFonts w:ascii="Arial" w:hAnsi="Arial" w:cs="Arial"/>
                <w:sz w:val="22"/>
                <w:szCs w:val="22"/>
              </w:rPr>
              <w:t>în</w:t>
            </w:r>
            <w:proofErr w:type="spellEnd"/>
            <w:r w:rsidRPr="009116DD">
              <w:rPr>
                <w:rFonts w:ascii="Arial" w:hAnsi="Arial" w:cs="Arial"/>
                <w:sz w:val="22"/>
                <w:szCs w:val="22"/>
              </w:rPr>
              <w:t xml:space="preserve"> </w:t>
            </w:r>
            <w:proofErr w:type="spellStart"/>
            <w:r w:rsidRPr="009116DD">
              <w:rPr>
                <w:rFonts w:ascii="Arial" w:hAnsi="Arial" w:cs="Arial"/>
                <w:sz w:val="22"/>
                <w:szCs w:val="22"/>
              </w:rPr>
              <w:t>momeală</w:t>
            </w:r>
            <w:proofErr w:type="spellEnd"/>
            <w:r w:rsidRPr="009116DD">
              <w:rPr>
                <w:rFonts w:ascii="Arial" w:hAnsi="Arial" w:cs="Arial"/>
                <w:sz w:val="22"/>
                <w:szCs w:val="22"/>
              </w:rPr>
              <w:t xml:space="preserve"> </w:t>
            </w:r>
            <w:proofErr w:type="spellStart"/>
            <w:r w:rsidRPr="009116DD">
              <w:rPr>
                <w:rFonts w:ascii="Arial" w:hAnsi="Arial" w:cs="Arial"/>
                <w:sz w:val="22"/>
                <w:szCs w:val="22"/>
              </w:rPr>
              <w:t>rodenticidă</w:t>
            </w:r>
            <w:proofErr w:type="spellEnd"/>
            <w:r w:rsidRPr="009116DD">
              <w:rPr>
                <w:rFonts w:ascii="Arial" w:hAnsi="Arial" w:cs="Arial"/>
                <w:sz w:val="22"/>
                <w:szCs w:val="22"/>
              </w:rPr>
              <w:t xml:space="preserve"> sub </w:t>
            </w:r>
            <w:proofErr w:type="spellStart"/>
            <w:r w:rsidRPr="009116DD">
              <w:rPr>
                <w:rFonts w:ascii="Arial" w:hAnsi="Arial" w:cs="Arial"/>
                <w:sz w:val="22"/>
                <w:szCs w:val="22"/>
              </w:rPr>
              <w:t>formă</w:t>
            </w:r>
            <w:proofErr w:type="spellEnd"/>
            <w:r w:rsidRPr="009116DD">
              <w:rPr>
                <w:rFonts w:ascii="Arial" w:hAnsi="Arial" w:cs="Arial"/>
                <w:sz w:val="22"/>
                <w:szCs w:val="22"/>
              </w:rPr>
              <w:t xml:space="preserve"> de </w:t>
            </w:r>
            <w:proofErr w:type="spellStart"/>
            <w:r w:rsidRPr="009116DD">
              <w:rPr>
                <w:rFonts w:ascii="Arial" w:hAnsi="Arial" w:cs="Arial"/>
                <w:sz w:val="22"/>
                <w:szCs w:val="22"/>
              </w:rPr>
              <w:t>blocuri</w:t>
            </w:r>
            <w:proofErr w:type="spellEnd"/>
            <w:r w:rsidRPr="009116DD">
              <w:rPr>
                <w:rFonts w:ascii="Arial" w:hAnsi="Arial" w:cs="Arial"/>
                <w:sz w:val="22"/>
                <w:szCs w:val="22"/>
              </w:rPr>
              <w:t xml:space="preserve"> </w:t>
            </w:r>
            <w:proofErr w:type="spellStart"/>
            <w:r w:rsidRPr="009116DD">
              <w:rPr>
                <w:rFonts w:ascii="Arial" w:hAnsi="Arial" w:cs="Arial"/>
                <w:sz w:val="22"/>
                <w:szCs w:val="22"/>
              </w:rPr>
              <w:t>parafinate</w:t>
            </w:r>
            <w:proofErr w:type="spellEnd"/>
            <w:r w:rsidRPr="009116DD">
              <w:rPr>
                <w:rFonts w:ascii="Arial" w:hAnsi="Arial" w:cs="Arial"/>
                <w:sz w:val="22"/>
                <w:szCs w:val="22"/>
              </w:rPr>
              <w:t xml:space="preserve">, </w:t>
            </w:r>
            <w:proofErr w:type="spellStart"/>
            <w:r w:rsidRPr="009116DD">
              <w:rPr>
                <w:rFonts w:ascii="Arial" w:hAnsi="Arial" w:cs="Arial"/>
                <w:sz w:val="22"/>
                <w:szCs w:val="22"/>
              </w:rPr>
              <w:t>gata</w:t>
            </w:r>
            <w:proofErr w:type="spellEnd"/>
            <w:r w:rsidRPr="009116DD">
              <w:rPr>
                <w:rFonts w:ascii="Arial" w:hAnsi="Arial" w:cs="Arial"/>
                <w:sz w:val="22"/>
                <w:szCs w:val="22"/>
              </w:rPr>
              <w:t xml:space="preserve"> de </w:t>
            </w:r>
            <w:proofErr w:type="spellStart"/>
            <w:r w:rsidRPr="009116DD">
              <w:rPr>
                <w:rFonts w:ascii="Arial" w:hAnsi="Arial" w:cs="Arial"/>
                <w:sz w:val="22"/>
                <w:szCs w:val="22"/>
              </w:rPr>
              <w:t>utilizare</w:t>
            </w:r>
            <w:proofErr w:type="spellEnd"/>
            <w:r w:rsidRPr="009116DD">
              <w:rPr>
                <w:rFonts w:ascii="Arial" w:hAnsi="Arial" w:cs="Arial"/>
                <w:sz w:val="22"/>
                <w:szCs w:val="22"/>
              </w:rPr>
              <w:t xml:space="preserve"> </w:t>
            </w:r>
            <w:proofErr w:type="spellStart"/>
            <w:r w:rsidRPr="009116DD">
              <w:rPr>
                <w:rFonts w:ascii="Arial" w:hAnsi="Arial" w:cs="Arial"/>
                <w:sz w:val="22"/>
                <w:szCs w:val="22"/>
              </w:rPr>
              <w:t>pentru</w:t>
            </w:r>
            <w:proofErr w:type="spellEnd"/>
            <w:r w:rsidRPr="009116DD">
              <w:rPr>
                <w:rFonts w:ascii="Arial" w:hAnsi="Arial" w:cs="Arial"/>
                <w:sz w:val="22"/>
                <w:szCs w:val="22"/>
              </w:rPr>
              <w:t xml:space="preserve"> </w:t>
            </w:r>
            <w:proofErr w:type="spellStart"/>
            <w:r w:rsidRPr="009116DD">
              <w:rPr>
                <w:rFonts w:ascii="Arial" w:hAnsi="Arial" w:cs="Arial"/>
                <w:sz w:val="22"/>
                <w:szCs w:val="22"/>
              </w:rPr>
              <w:t>uz</w:t>
            </w:r>
            <w:proofErr w:type="spellEnd"/>
            <w:r w:rsidRPr="009116DD">
              <w:rPr>
                <w:rFonts w:ascii="Arial" w:hAnsi="Arial" w:cs="Arial"/>
                <w:sz w:val="22"/>
                <w:szCs w:val="22"/>
              </w:rPr>
              <w:t xml:space="preserve"> </w:t>
            </w:r>
            <w:proofErr w:type="spellStart"/>
            <w:r w:rsidRPr="009116DD">
              <w:rPr>
                <w:rFonts w:ascii="Arial" w:hAnsi="Arial" w:cs="Arial"/>
                <w:sz w:val="22"/>
                <w:szCs w:val="22"/>
              </w:rPr>
              <w:t>profesional</w:t>
            </w:r>
            <w:proofErr w:type="spellEnd"/>
            <w:r w:rsidRPr="009116DD">
              <w:rPr>
                <w:rFonts w:ascii="Arial" w:hAnsi="Arial" w:cs="Arial"/>
                <w:sz w:val="22"/>
                <w:szCs w:val="22"/>
              </w:rPr>
              <w:t xml:space="preserve"> </w:t>
            </w:r>
            <w:proofErr w:type="spellStart"/>
            <w:r w:rsidRPr="009116DD">
              <w:rPr>
                <w:rFonts w:ascii="Arial" w:hAnsi="Arial" w:cs="Arial"/>
                <w:sz w:val="22"/>
                <w:szCs w:val="22"/>
              </w:rPr>
              <w:t>pentru</w:t>
            </w:r>
            <w:proofErr w:type="spellEnd"/>
            <w:r w:rsidRPr="009116DD">
              <w:rPr>
                <w:rFonts w:ascii="Arial" w:hAnsi="Arial" w:cs="Arial"/>
                <w:sz w:val="22"/>
                <w:szCs w:val="22"/>
              </w:rPr>
              <w:t xml:space="preserve"> </w:t>
            </w:r>
            <w:proofErr w:type="spellStart"/>
            <w:r w:rsidRPr="009116DD">
              <w:rPr>
                <w:rFonts w:ascii="Arial" w:hAnsi="Arial" w:cs="Arial"/>
                <w:sz w:val="22"/>
                <w:szCs w:val="22"/>
              </w:rPr>
              <w:t>combaterea</w:t>
            </w:r>
            <w:proofErr w:type="spellEnd"/>
            <w:r w:rsidRPr="009116DD">
              <w:rPr>
                <w:rFonts w:ascii="Arial" w:hAnsi="Arial" w:cs="Arial"/>
                <w:sz w:val="22"/>
                <w:szCs w:val="22"/>
              </w:rPr>
              <w:t xml:space="preserve"> </w:t>
            </w:r>
            <w:proofErr w:type="spellStart"/>
            <w:r w:rsidR="00142356">
              <w:rPr>
                <w:rFonts w:ascii="Arial" w:hAnsi="Arial" w:cs="Arial"/>
                <w:sz w:val="22"/>
                <w:szCs w:val="22"/>
              </w:rPr>
              <w:t>infestării</w:t>
            </w:r>
            <w:proofErr w:type="spellEnd"/>
            <w:r w:rsidR="00142356">
              <w:rPr>
                <w:rFonts w:ascii="Arial" w:hAnsi="Arial" w:cs="Arial"/>
                <w:sz w:val="22"/>
                <w:szCs w:val="22"/>
              </w:rPr>
              <w:t xml:space="preserve"> cu </w:t>
            </w:r>
            <w:proofErr w:type="spellStart"/>
            <w:r w:rsidR="00142356">
              <w:rPr>
                <w:rFonts w:ascii="Arial" w:hAnsi="Arial" w:cs="Arial"/>
                <w:sz w:val="22"/>
                <w:szCs w:val="22"/>
              </w:rPr>
              <w:t>şoarece</w:t>
            </w:r>
            <w:proofErr w:type="spellEnd"/>
            <w:r w:rsidR="00142356">
              <w:rPr>
                <w:rFonts w:ascii="Arial" w:hAnsi="Arial" w:cs="Arial"/>
                <w:sz w:val="22"/>
                <w:szCs w:val="22"/>
              </w:rPr>
              <w:t xml:space="preserve"> de </w:t>
            </w:r>
            <w:proofErr w:type="spellStart"/>
            <w:r w:rsidR="00142356">
              <w:rPr>
                <w:rFonts w:ascii="Arial" w:hAnsi="Arial" w:cs="Arial"/>
                <w:sz w:val="22"/>
                <w:szCs w:val="22"/>
              </w:rPr>
              <w:t>casă</w:t>
            </w:r>
            <w:proofErr w:type="spellEnd"/>
            <w:r w:rsidR="00142356">
              <w:rPr>
                <w:rFonts w:ascii="Arial" w:hAnsi="Arial" w:cs="Arial"/>
                <w:sz w:val="22"/>
                <w:szCs w:val="22"/>
              </w:rPr>
              <w:t xml:space="preserve"> (</w:t>
            </w:r>
            <w:bookmarkStart w:id="10" w:name="_GoBack"/>
            <w:bookmarkEnd w:id="10"/>
            <w:r w:rsidRPr="009116DD">
              <w:rPr>
                <w:rFonts w:ascii="Arial" w:hAnsi="Arial" w:cs="Arial"/>
                <w:sz w:val="22"/>
                <w:szCs w:val="22"/>
              </w:rPr>
              <w:t xml:space="preserve">Mus </w:t>
            </w:r>
            <w:proofErr w:type="spellStart"/>
            <w:r w:rsidRPr="009116DD">
              <w:rPr>
                <w:rFonts w:ascii="Arial" w:hAnsi="Arial" w:cs="Arial"/>
                <w:sz w:val="22"/>
                <w:szCs w:val="22"/>
              </w:rPr>
              <w:t>musculus</w:t>
            </w:r>
            <w:proofErr w:type="spellEnd"/>
            <w:r w:rsidRPr="009116DD">
              <w:rPr>
                <w:rFonts w:ascii="Arial" w:hAnsi="Arial" w:cs="Arial"/>
                <w:sz w:val="22"/>
                <w:szCs w:val="22"/>
              </w:rPr>
              <w:t xml:space="preserve">) </w:t>
            </w:r>
            <w:proofErr w:type="spellStart"/>
            <w:r w:rsidRPr="009116DD">
              <w:rPr>
                <w:rFonts w:ascii="Arial" w:hAnsi="Arial" w:cs="Arial"/>
                <w:sz w:val="22"/>
                <w:szCs w:val="22"/>
              </w:rPr>
              <w:t>şi</w:t>
            </w:r>
            <w:proofErr w:type="spellEnd"/>
            <w:r w:rsidRPr="009116DD">
              <w:rPr>
                <w:rFonts w:ascii="Arial" w:hAnsi="Arial" w:cs="Arial"/>
                <w:sz w:val="22"/>
                <w:szCs w:val="22"/>
              </w:rPr>
              <w:t xml:space="preserve"> </w:t>
            </w:r>
            <w:proofErr w:type="spellStart"/>
            <w:r w:rsidRPr="009116DD">
              <w:rPr>
                <w:rFonts w:ascii="Arial" w:hAnsi="Arial" w:cs="Arial"/>
                <w:sz w:val="22"/>
                <w:szCs w:val="22"/>
              </w:rPr>
              <w:t>pentru</w:t>
            </w:r>
            <w:proofErr w:type="spellEnd"/>
            <w:r w:rsidRPr="009116DD">
              <w:rPr>
                <w:rFonts w:ascii="Arial" w:hAnsi="Arial" w:cs="Arial"/>
                <w:sz w:val="22"/>
                <w:szCs w:val="22"/>
              </w:rPr>
              <w:t xml:space="preserve"> </w:t>
            </w:r>
            <w:proofErr w:type="spellStart"/>
            <w:r w:rsidRPr="009116DD">
              <w:rPr>
                <w:rFonts w:ascii="Arial" w:hAnsi="Arial" w:cs="Arial"/>
                <w:sz w:val="22"/>
                <w:szCs w:val="22"/>
              </w:rPr>
              <w:t>infestarea</w:t>
            </w:r>
            <w:proofErr w:type="spellEnd"/>
            <w:r w:rsidRPr="009116DD">
              <w:rPr>
                <w:rFonts w:ascii="Arial" w:hAnsi="Arial" w:cs="Arial"/>
                <w:sz w:val="22"/>
                <w:szCs w:val="22"/>
              </w:rPr>
              <w:t xml:space="preserve"> cu </w:t>
            </w:r>
            <w:proofErr w:type="spellStart"/>
            <w:r w:rsidRPr="009116DD">
              <w:rPr>
                <w:rFonts w:ascii="Arial" w:hAnsi="Arial" w:cs="Arial"/>
                <w:sz w:val="22"/>
                <w:szCs w:val="22"/>
              </w:rPr>
              <w:t>şobolan</w:t>
            </w:r>
            <w:proofErr w:type="spellEnd"/>
            <w:r w:rsidRPr="009116DD">
              <w:rPr>
                <w:rFonts w:ascii="Arial" w:hAnsi="Arial" w:cs="Arial"/>
                <w:sz w:val="22"/>
                <w:szCs w:val="22"/>
              </w:rPr>
              <w:t xml:space="preserve"> </w:t>
            </w:r>
            <w:proofErr w:type="spellStart"/>
            <w:r w:rsidRPr="009116DD">
              <w:rPr>
                <w:rFonts w:ascii="Arial" w:hAnsi="Arial" w:cs="Arial"/>
                <w:sz w:val="22"/>
                <w:szCs w:val="22"/>
              </w:rPr>
              <w:t>brun</w:t>
            </w:r>
            <w:proofErr w:type="spellEnd"/>
            <w:r w:rsidRPr="009116DD">
              <w:rPr>
                <w:rFonts w:ascii="Arial" w:hAnsi="Arial" w:cs="Arial"/>
                <w:sz w:val="22"/>
                <w:szCs w:val="22"/>
              </w:rPr>
              <w:t xml:space="preserve"> (</w:t>
            </w:r>
            <w:proofErr w:type="spellStart"/>
            <w:r w:rsidRPr="009116DD">
              <w:rPr>
                <w:rFonts w:ascii="Arial" w:hAnsi="Arial" w:cs="Arial"/>
                <w:sz w:val="22"/>
                <w:szCs w:val="22"/>
              </w:rPr>
              <w:t>rattus</w:t>
            </w:r>
            <w:proofErr w:type="spellEnd"/>
            <w:r w:rsidRPr="009116DD">
              <w:rPr>
                <w:rFonts w:ascii="Arial" w:hAnsi="Arial" w:cs="Arial"/>
                <w:sz w:val="22"/>
                <w:szCs w:val="22"/>
              </w:rPr>
              <w:t xml:space="preserve"> </w:t>
            </w:r>
            <w:proofErr w:type="spellStart"/>
            <w:r w:rsidRPr="009116DD">
              <w:rPr>
                <w:rFonts w:ascii="Arial" w:hAnsi="Arial" w:cs="Arial"/>
                <w:sz w:val="22"/>
                <w:szCs w:val="22"/>
              </w:rPr>
              <w:t>norvegicus</w:t>
            </w:r>
            <w:proofErr w:type="spellEnd"/>
            <w:r w:rsidRPr="009116DD">
              <w:rPr>
                <w:rFonts w:ascii="Arial" w:hAnsi="Arial" w:cs="Arial"/>
                <w:sz w:val="22"/>
                <w:szCs w:val="22"/>
              </w:rPr>
              <w:t xml:space="preserve">) </w:t>
            </w:r>
            <w:proofErr w:type="spellStart"/>
            <w:r w:rsidRPr="009116DD">
              <w:rPr>
                <w:rFonts w:ascii="Arial" w:hAnsi="Arial" w:cs="Arial"/>
                <w:sz w:val="22"/>
                <w:szCs w:val="22"/>
              </w:rPr>
              <w:t>în</w:t>
            </w:r>
            <w:proofErr w:type="spellEnd"/>
            <w:r w:rsidRPr="009116DD">
              <w:rPr>
                <w:rFonts w:ascii="Arial" w:hAnsi="Arial" w:cs="Arial"/>
                <w:sz w:val="22"/>
                <w:szCs w:val="22"/>
              </w:rPr>
              <w:t xml:space="preserve"> </w:t>
            </w:r>
            <w:proofErr w:type="spellStart"/>
            <w:r w:rsidRPr="009116DD">
              <w:rPr>
                <w:rFonts w:ascii="Arial" w:hAnsi="Arial" w:cs="Arial"/>
                <w:sz w:val="22"/>
                <w:szCs w:val="22"/>
              </w:rPr>
              <w:t>interiorul</w:t>
            </w:r>
            <w:proofErr w:type="spellEnd"/>
            <w:r w:rsidRPr="009116DD">
              <w:rPr>
                <w:rFonts w:ascii="Arial" w:hAnsi="Arial" w:cs="Arial"/>
                <w:sz w:val="22"/>
                <w:szCs w:val="22"/>
              </w:rPr>
              <w:t xml:space="preserve"> </w:t>
            </w:r>
            <w:proofErr w:type="spellStart"/>
            <w:r w:rsidRPr="009116DD">
              <w:rPr>
                <w:rFonts w:ascii="Arial" w:hAnsi="Arial" w:cs="Arial"/>
                <w:sz w:val="22"/>
                <w:szCs w:val="22"/>
              </w:rPr>
              <w:t>şi</w:t>
            </w:r>
            <w:proofErr w:type="spellEnd"/>
            <w:r w:rsidRPr="009116DD">
              <w:rPr>
                <w:rFonts w:ascii="Arial" w:hAnsi="Arial" w:cs="Arial"/>
                <w:sz w:val="22"/>
                <w:szCs w:val="22"/>
              </w:rPr>
              <w:t xml:space="preserve"> </w:t>
            </w:r>
            <w:proofErr w:type="spellStart"/>
            <w:r w:rsidRPr="009116DD">
              <w:rPr>
                <w:rFonts w:ascii="Arial" w:hAnsi="Arial" w:cs="Arial"/>
                <w:sz w:val="22"/>
                <w:szCs w:val="22"/>
              </w:rPr>
              <w:t>în</w:t>
            </w:r>
            <w:proofErr w:type="spellEnd"/>
            <w:r w:rsidRPr="009116DD">
              <w:rPr>
                <w:rFonts w:ascii="Arial" w:hAnsi="Arial" w:cs="Arial"/>
                <w:sz w:val="22"/>
                <w:szCs w:val="22"/>
              </w:rPr>
              <w:t xml:space="preserve"> </w:t>
            </w:r>
            <w:proofErr w:type="spellStart"/>
            <w:r w:rsidRPr="009116DD">
              <w:rPr>
                <w:rFonts w:ascii="Arial" w:hAnsi="Arial" w:cs="Arial"/>
                <w:sz w:val="22"/>
                <w:szCs w:val="22"/>
              </w:rPr>
              <w:t>jurul</w:t>
            </w:r>
            <w:proofErr w:type="spellEnd"/>
            <w:r w:rsidRPr="009116DD">
              <w:rPr>
                <w:rFonts w:ascii="Arial" w:hAnsi="Arial" w:cs="Arial"/>
                <w:sz w:val="22"/>
                <w:szCs w:val="22"/>
              </w:rPr>
              <w:t xml:space="preserve"> </w:t>
            </w:r>
            <w:proofErr w:type="spellStart"/>
            <w:r w:rsidRPr="009116DD">
              <w:rPr>
                <w:rFonts w:ascii="Arial" w:hAnsi="Arial" w:cs="Arial"/>
                <w:sz w:val="22"/>
                <w:szCs w:val="22"/>
              </w:rPr>
              <w:t>clădirilor</w:t>
            </w:r>
            <w:proofErr w:type="spellEnd"/>
            <w:r w:rsidRPr="009116DD">
              <w:rPr>
                <w:rFonts w:ascii="Arial" w:hAnsi="Arial" w:cs="Arial"/>
                <w:sz w:val="22"/>
                <w:szCs w:val="22"/>
              </w:rPr>
              <w:t xml:space="preserve">. </w:t>
            </w:r>
            <w:proofErr w:type="spellStart"/>
            <w:r w:rsidRPr="009116DD">
              <w:rPr>
                <w:rFonts w:ascii="Arial" w:hAnsi="Arial" w:cs="Arial"/>
                <w:sz w:val="22"/>
                <w:szCs w:val="22"/>
              </w:rPr>
              <w:t>Momeala</w:t>
            </w:r>
            <w:proofErr w:type="spellEnd"/>
            <w:r w:rsidRPr="009116DD">
              <w:rPr>
                <w:rFonts w:ascii="Arial" w:hAnsi="Arial" w:cs="Arial"/>
                <w:sz w:val="22"/>
                <w:szCs w:val="22"/>
              </w:rPr>
              <w:t xml:space="preserve"> </w:t>
            </w:r>
            <w:proofErr w:type="spellStart"/>
            <w:r w:rsidRPr="009116DD">
              <w:rPr>
                <w:rFonts w:ascii="Arial" w:hAnsi="Arial" w:cs="Arial"/>
                <w:sz w:val="22"/>
                <w:szCs w:val="22"/>
              </w:rPr>
              <w:t>rodenticidă</w:t>
            </w:r>
            <w:proofErr w:type="spellEnd"/>
            <w:r w:rsidRPr="009116DD">
              <w:rPr>
                <w:rFonts w:ascii="Arial" w:hAnsi="Arial" w:cs="Arial"/>
                <w:sz w:val="22"/>
                <w:szCs w:val="22"/>
              </w:rPr>
              <w:t xml:space="preserve"> </w:t>
            </w:r>
            <w:proofErr w:type="spellStart"/>
            <w:r w:rsidRPr="009116DD">
              <w:rPr>
                <w:rFonts w:ascii="Arial" w:hAnsi="Arial" w:cs="Arial"/>
                <w:sz w:val="22"/>
                <w:szCs w:val="22"/>
              </w:rPr>
              <w:t>trebuie</w:t>
            </w:r>
            <w:proofErr w:type="spellEnd"/>
            <w:r w:rsidRPr="009116DD">
              <w:rPr>
                <w:rFonts w:ascii="Arial" w:hAnsi="Arial" w:cs="Arial"/>
                <w:sz w:val="22"/>
                <w:szCs w:val="22"/>
              </w:rPr>
              <w:t xml:space="preserve"> </w:t>
            </w:r>
            <w:proofErr w:type="spellStart"/>
            <w:r w:rsidRPr="009116DD">
              <w:rPr>
                <w:rFonts w:ascii="Arial" w:hAnsi="Arial" w:cs="Arial"/>
                <w:sz w:val="22"/>
                <w:szCs w:val="22"/>
              </w:rPr>
              <w:t>aşezată</w:t>
            </w:r>
            <w:proofErr w:type="spellEnd"/>
            <w:r w:rsidRPr="009116DD">
              <w:rPr>
                <w:rFonts w:ascii="Arial" w:hAnsi="Arial" w:cs="Arial"/>
                <w:sz w:val="22"/>
                <w:szCs w:val="22"/>
              </w:rPr>
              <w:t xml:space="preserve"> </w:t>
            </w:r>
            <w:proofErr w:type="spellStart"/>
            <w:r w:rsidRPr="009116DD">
              <w:rPr>
                <w:rFonts w:ascii="Arial" w:hAnsi="Arial" w:cs="Arial"/>
                <w:sz w:val="22"/>
                <w:szCs w:val="22"/>
              </w:rPr>
              <w:t>în</w:t>
            </w:r>
            <w:proofErr w:type="spellEnd"/>
            <w:r w:rsidRPr="009116DD">
              <w:rPr>
                <w:rFonts w:ascii="Arial" w:hAnsi="Arial" w:cs="Arial"/>
                <w:sz w:val="22"/>
                <w:szCs w:val="22"/>
              </w:rPr>
              <w:t xml:space="preserve"> </w:t>
            </w:r>
            <w:proofErr w:type="spellStart"/>
            <w:r w:rsidRPr="009116DD">
              <w:rPr>
                <w:rFonts w:ascii="Arial" w:hAnsi="Arial" w:cs="Arial"/>
                <w:sz w:val="22"/>
                <w:szCs w:val="22"/>
              </w:rPr>
              <w:t>capcane</w:t>
            </w:r>
            <w:proofErr w:type="spellEnd"/>
            <w:r w:rsidRPr="009116DD">
              <w:rPr>
                <w:rFonts w:ascii="Arial" w:hAnsi="Arial" w:cs="Arial"/>
                <w:sz w:val="22"/>
                <w:szCs w:val="22"/>
              </w:rPr>
              <w:t xml:space="preserve"> </w:t>
            </w:r>
            <w:proofErr w:type="spellStart"/>
            <w:r w:rsidRPr="009116DD">
              <w:rPr>
                <w:rFonts w:ascii="Arial" w:hAnsi="Arial" w:cs="Arial"/>
                <w:sz w:val="22"/>
                <w:szCs w:val="22"/>
              </w:rPr>
              <w:t>adecvate</w:t>
            </w:r>
            <w:proofErr w:type="spellEnd"/>
            <w:r w:rsidRPr="009116DD">
              <w:rPr>
                <w:rFonts w:ascii="Arial" w:hAnsi="Arial" w:cs="Arial"/>
                <w:sz w:val="22"/>
                <w:szCs w:val="22"/>
              </w:rPr>
              <w:t xml:space="preserve">, </w:t>
            </w:r>
            <w:proofErr w:type="spellStart"/>
            <w:r w:rsidRPr="009116DD">
              <w:rPr>
                <w:rFonts w:ascii="Arial" w:hAnsi="Arial" w:cs="Arial"/>
                <w:sz w:val="22"/>
                <w:szCs w:val="22"/>
              </w:rPr>
              <w:t>protejate</w:t>
            </w:r>
            <w:proofErr w:type="spellEnd"/>
            <w:r w:rsidRPr="009116DD">
              <w:rPr>
                <w:rFonts w:ascii="Arial" w:hAnsi="Arial" w:cs="Arial"/>
                <w:sz w:val="22"/>
                <w:szCs w:val="22"/>
              </w:rPr>
              <w:t xml:space="preserve"> </w:t>
            </w:r>
            <w:proofErr w:type="spellStart"/>
            <w:r w:rsidRPr="009116DD">
              <w:rPr>
                <w:rFonts w:ascii="Arial" w:hAnsi="Arial" w:cs="Arial"/>
                <w:sz w:val="22"/>
                <w:szCs w:val="22"/>
              </w:rPr>
              <w:t>împotriva</w:t>
            </w:r>
            <w:proofErr w:type="spellEnd"/>
            <w:r w:rsidRPr="009116DD">
              <w:rPr>
                <w:rFonts w:ascii="Arial" w:hAnsi="Arial" w:cs="Arial"/>
                <w:sz w:val="22"/>
                <w:szCs w:val="22"/>
              </w:rPr>
              <w:t xml:space="preserve"> </w:t>
            </w:r>
            <w:proofErr w:type="spellStart"/>
            <w:r w:rsidRPr="009116DD">
              <w:rPr>
                <w:rFonts w:ascii="Arial" w:hAnsi="Arial" w:cs="Arial"/>
                <w:sz w:val="22"/>
                <w:szCs w:val="22"/>
              </w:rPr>
              <w:t>agenţilor</w:t>
            </w:r>
            <w:proofErr w:type="spellEnd"/>
            <w:r w:rsidRPr="009116DD">
              <w:rPr>
                <w:rFonts w:ascii="Arial" w:hAnsi="Arial" w:cs="Arial"/>
                <w:sz w:val="22"/>
                <w:szCs w:val="22"/>
              </w:rPr>
              <w:t xml:space="preserve"> </w:t>
            </w:r>
            <w:proofErr w:type="spellStart"/>
            <w:r w:rsidRPr="009116DD">
              <w:rPr>
                <w:rFonts w:ascii="Arial" w:hAnsi="Arial" w:cs="Arial"/>
                <w:sz w:val="22"/>
                <w:szCs w:val="22"/>
              </w:rPr>
              <w:t>atmosferici</w:t>
            </w:r>
            <w:proofErr w:type="spellEnd"/>
            <w:r w:rsidRPr="009116DD">
              <w:rPr>
                <w:rFonts w:ascii="Arial" w:hAnsi="Arial" w:cs="Arial"/>
                <w:sz w:val="22"/>
                <w:szCs w:val="22"/>
              </w:rPr>
              <w:t xml:space="preserve"> </w:t>
            </w:r>
            <w:proofErr w:type="spellStart"/>
            <w:r w:rsidRPr="009116DD">
              <w:rPr>
                <w:rFonts w:ascii="Arial" w:hAnsi="Arial" w:cs="Arial"/>
                <w:sz w:val="22"/>
                <w:szCs w:val="22"/>
              </w:rPr>
              <w:t>şi</w:t>
            </w:r>
            <w:proofErr w:type="spellEnd"/>
            <w:r w:rsidRPr="009116DD">
              <w:rPr>
                <w:rFonts w:ascii="Arial" w:hAnsi="Arial" w:cs="Arial"/>
                <w:sz w:val="22"/>
                <w:szCs w:val="22"/>
              </w:rPr>
              <w:t xml:space="preserve"> </w:t>
            </w:r>
            <w:proofErr w:type="gramStart"/>
            <w:r w:rsidRPr="009116DD">
              <w:rPr>
                <w:rFonts w:ascii="Arial" w:hAnsi="Arial" w:cs="Arial"/>
                <w:sz w:val="22"/>
                <w:szCs w:val="22"/>
              </w:rPr>
              <w:t>a</w:t>
            </w:r>
            <w:proofErr w:type="gramEnd"/>
            <w:r w:rsidRPr="009116DD">
              <w:rPr>
                <w:rFonts w:ascii="Arial" w:hAnsi="Arial" w:cs="Arial"/>
                <w:sz w:val="22"/>
                <w:szCs w:val="22"/>
              </w:rPr>
              <w:t xml:space="preserve"> </w:t>
            </w:r>
            <w:proofErr w:type="spellStart"/>
            <w:r w:rsidRPr="009116DD">
              <w:rPr>
                <w:rFonts w:ascii="Arial" w:hAnsi="Arial" w:cs="Arial"/>
                <w:sz w:val="22"/>
                <w:szCs w:val="22"/>
              </w:rPr>
              <w:t>ingestiei</w:t>
            </w:r>
            <w:proofErr w:type="spellEnd"/>
            <w:r w:rsidRPr="009116DD">
              <w:rPr>
                <w:rFonts w:ascii="Arial" w:hAnsi="Arial" w:cs="Arial"/>
                <w:sz w:val="22"/>
                <w:szCs w:val="22"/>
              </w:rPr>
              <w:t xml:space="preserve"> </w:t>
            </w:r>
            <w:proofErr w:type="spellStart"/>
            <w:r w:rsidRPr="009116DD">
              <w:rPr>
                <w:rFonts w:ascii="Arial" w:hAnsi="Arial" w:cs="Arial"/>
                <w:sz w:val="22"/>
                <w:szCs w:val="22"/>
              </w:rPr>
              <w:t>accidentale</w:t>
            </w:r>
            <w:proofErr w:type="spellEnd"/>
            <w:r w:rsidRPr="009116DD">
              <w:rPr>
                <w:rFonts w:ascii="Arial" w:hAnsi="Arial" w:cs="Arial"/>
                <w:sz w:val="22"/>
                <w:szCs w:val="22"/>
              </w:rPr>
              <w:t xml:space="preserve"> de </w:t>
            </w:r>
            <w:proofErr w:type="spellStart"/>
            <w:r w:rsidRPr="009116DD">
              <w:rPr>
                <w:rFonts w:ascii="Arial" w:hAnsi="Arial" w:cs="Arial"/>
                <w:sz w:val="22"/>
                <w:szCs w:val="22"/>
              </w:rPr>
              <w:t>către</w:t>
            </w:r>
            <w:proofErr w:type="spellEnd"/>
            <w:r w:rsidRPr="009116DD">
              <w:rPr>
                <w:rFonts w:ascii="Arial" w:hAnsi="Arial" w:cs="Arial"/>
                <w:sz w:val="22"/>
                <w:szCs w:val="22"/>
              </w:rPr>
              <w:t xml:space="preserve"> </w:t>
            </w:r>
            <w:proofErr w:type="spellStart"/>
            <w:r w:rsidRPr="009116DD">
              <w:rPr>
                <w:rFonts w:ascii="Arial" w:hAnsi="Arial" w:cs="Arial"/>
                <w:sz w:val="22"/>
                <w:szCs w:val="22"/>
              </w:rPr>
              <w:t>specii</w:t>
            </w:r>
            <w:proofErr w:type="spellEnd"/>
            <w:r w:rsidRPr="009116DD">
              <w:rPr>
                <w:rFonts w:ascii="Arial" w:hAnsi="Arial" w:cs="Arial"/>
                <w:sz w:val="22"/>
                <w:szCs w:val="22"/>
              </w:rPr>
              <w:t xml:space="preserve"> </w:t>
            </w:r>
            <w:proofErr w:type="spellStart"/>
            <w:r w:rsidRPr="009116DD">
              <w:rPr>
                <w:rFonts w:ascii="Arial" w:hAnsi="Arial" w:cs="Arial"/>
                <w:sz w:val="22"/>
                <w:szCs w:val="22"/>
              </w:rPr>
              <w:t>nevizate</w:t>
            </w:r>
            <w:proofErr w:type="spellEnd"/>
            <w:r w:rsidRPr="009116DD">
              <w:rPr>
                <w:rFonts w:ascii="Arial" w:hAnsi="Arial" w:cs="Arial"/>
                <w:sz w:val="22"/>
                <w:szCs w:val="22"/>
              </w:rPr>
              <w:t>.</w:t>
            </w:r>
          </w:p>
          <w:p w:rsidR="00FE2E23" w:rsidRPr="009116DD" w:rsidRDefault="00FE2E23" w:rsidP="009116DD">
            <w:pPr>
              <w:pStyle w:val="NoSpacing"/>
              <w:rPr>
                <w:rFonts w:ascii="Arial" w:hAnsi="Arial" w:cs="Arial"/>
                <w:sz w:val="22"/>
                <w:szCs w:val="22"/>
                <w:lang w:val="ro-RO"/>
              </w:rPr>
            </w:pPr>
            <w:r w:rsidRPr="009116DD">
              <w:rPr>
                <w:rFonts w:ascii="Arial" w:hAnsi="Arial" w:cs="Arial"/>
                <w:sz w:val="22"/>
                <w:szCs w:val="22"/>
              </w:rPr>
              <w:t>D</w:t>
            </w:r>
            <w:r w:rsidRPr="009116DD">
              <w:rPr>
                <w:rFonts w:ascii="Arial" w:hAnsi="Arial" w:cs="Arial"/>
                <w:sz w:val="22"/>
                <w:szCs w:val="22"/>
                <w:lang w:val="ro-RO"/>
              </w:rPr>
              <w:t>oze recomandate:  40g /staţie de intoxicare la distanțe de 5-10m pentru şoarece de casă, 60-100g/staţie de intoxicare la distanțe de 5-10m pentru şobolani, ȋn funcție de gradul de infestare.Se verifică la 5-7 zile şi se ȋnlocuieşte momeala consumată sau deteriorată. Se utilizează maxim 6 săptămâni. Se utilizează mănuşi de cauciuc şi mască de protecţie.</w:t>
            </w:r>
          </w:p>
          <w:p w:rsidR="00FE2E23" w:rsidRPr="009116DD" w:rsidRDefault="00FE2E23" w:rsidP="009116DD">
            <w:pPr>
              <w:pStyle w:val="NoSpacing"/>
              <w:rPr>
                <w:rFonts w:ascii="Arial" w:hAnsi="Arial" w:cs="Arial"/>
                <w:sz w:val="22"/>
                <w:szCs w:val="22"/>
                <w:lang w:val="ro-RO"/>
              </w:rPr>
            </w:pPr>
            <w:r w:rsidRPr="009116DD">
              <w:rPr>
                <w:rFonts w:ascii="Arial" w:hAnsi="Arial" w:cs="Arial"/>
                <w:sz w:val="22"/>
                <w:szCs w:val="22"/>
                <w:lang w:val="ro-RO"/>
              </w:rPr>
              <w:t>La sfârşitul campaniei de deratizare se verifică eliminarea completă a infestării. Dacă se ȋntâlneşte rezistența organismelor dăunătoare vizate se utilizează alte substanțe anticoagulante.</w:t>
            </w:r>
          </w:p>
          <w:p w:rsidR="00FE2E23" w:rsidRPr="009116DD" w:rsidRDefault="00FE2E23" w:rsidP="009116DD">
            <w:pPr>
              <w:pStyle w:val="NoSpacing"/>
              <w:rPr>
                <w:rFonts w:ascii="Arial" w:hAnsi="Arial" w:cs="Arial"/>
                <w:sz w:val="22"/>
                <w:szCs w:val="22"/>
                <w:lang w:val="ro-RO"/>
              </w:rPr>
            </w:pPr>
            <w:r w:rsidRPr="009116DD">
              <w:rPr>
                <w:rFonts w:ascii="Arial" w:hAnsi="Arial" w:cs="Arial"/>
                <w:sz w:val="22"/>
                <w:szCs w:val="22"/>
                <w:lang w:val="ro-RO"/>
              </w:rPr>
              <w:t>Intervalul de timp pentru primul acces al oamenilor sau animalelor în zonele în care s-a folosit produsul biocid: nu este cazul.</w:t>
            </w:r>
          </w:p>
          <w:p w:rsidR="00B66405" w:rsidRPr="009116DD" w:rsidRDefault="00FE2E23" w:rsidP="009116DD">
            <w:pPr>
              <w:pStyle w:val="NoSpacing"/>
              <w:rPr>
                <w:rFonts w:ascii="Arial" w:hAnsi="Arial" w:cs="Arial"/>
                <w:sz w:val="22"/>
                <w:szCs w:val="22"/>
                <w:lang w:val="ro-RO"/>
              </w:rPr>
            </w:pPr>
            <w:r w:rsidRPr="009116DD">
              <w:rPr>
                <w:rFonts w:ascii="Arial" w:hAnsi="Arial" w:cs="Arial"/>
                <w:sz w:val="22"/>
                <w:szCs w:val="22"/>
                <w:lang w:val="ro-RO"/>
              </w:rPr>
              <w:t>Perioada de aerisire necesară pentru zonele tratate: nu este cazul.</w:t>
            </w:r>
          </w:p>
        </w:tc>
      </w:tr>
    </w:tbl>
    <w:p w:rsidR="009116DD" w:rsidRPr="009116DD" w:rsidRDefault="009116DD" w:rsidP="009116DD">
      <w:pPr>
        <w:rPr>
          <w:rFonts w:ascii="Arial" w:hAnsi="Arial" w:cs="Arial"/>
          <w:color w:val="000000"/>
          <w:sz w:val="10"/>
          <w:szCs w:val="22"/>
          <w:lang w:val="ro-RO"/>
        </w:rPr>
      </w:pPr>
    </w:p>
    <w:p w:rsidR="004C1793" w:rsidRPr="009116DD" w:rsidRDefault="00B66405" w:rsidP="009116DD">
      <w:pPr>
        <w:rPr>
          <w:rFonts w:ascii="Arial" w:hAnsi="Arial" w:cs="Arial"/>
          <w:color w:val="000000"/>
          <w:sz w:val="22"/>
          <w:szCs w:val="22"/>
          <w:lang w:val="it-IT"/>
        </w:rPr>
      </w:pPr>
      <w:r w:rsidRPr="009116DD">
        <w:rPr>
          <w:rFonts w:ascii="Arial" w:hAnsi="Arial" w:cs="Arial"/>
          <w:b/>
          <w:color w:val="000000"/>
          <w:sz w:val="22"/>
          <w:szCs w:val="22"/>
          <w:lang w:val="ro-RO"/>
        </w:rPr>
        <w:t>XI</w:t>
      </w:r>
      <w:r w:rsidR="00D478E7" w:rsidRPr="009116DD">
        <w:rPr>
          <w:rFonts w:ascii="Arial" w:hAnsi="Arial" w:cs="Arial"/>
          <w:b/>
          <w:color w:val="000000"/>
          <w:sz w:val="22"/>
          <w:szCs w:val="22"/>
          <w:lang w:val="ro-RO"/>
        </w:rPr>
        <w:t>II</w:t>
      </w:r>
      <w:r w:rsidRPr="009116DD">
        <w:rPr>
          <w:rFonts w:ascii="Arial" w:hAnsi="Arial" w:cs="Arial"/>
          <w:b/>
          <w:color w:val="000000"/>
          <w:sz w:val="22"/>
          <w:szCs w:val="22"/>
          <w:lang w:val="ro-RO"/>
        </w:rPr>
        <w:t>. CONDI</w:t>
      </w:r>
      <w:r w:rsidR="00AE49EC" w:rsidRPr="009116DD">
        <w:rPr>
          <w:rFonts w:ascii="Arial" w:hAnsi="Arial" w:cs="Arial"/>
          <w:b/>
          <w:color w:val="000000"/>
          <w:sz w:val="22"/>
          <w:szCs w:val="22"/>
          <w:lang w:val="ro-RO"/>
        </w:rPr>
        <w:t>T</w:t>
      </w:r>
      <w:r w:rsidRPr="009116DD">
        <w:rPr>
          <w:rFonts w:ascii="Arial" w:hAnsi="Arial" w:cs="Arial"/>
          <w:b/>
          <w:color w:val="000000"/>
          <w:sz w:val="22"/>
          <w:szCs w:val="22"/>
          <w:lang w:val="ro-RO"/>
        </w:rPr>
        <w:t>IILE DE DEPOZITARE</w:t>
      </w:r>
      <w:r w:rsidRPr="009116DD">
        <w:rPr>
          <w:rFonts w:ascii="Arial" w:hAnsi="Arial" w:cs="Arial"/>
          <w:color w:val="000000"/>
          <w:sz w:val="22"/>
          <w:szCs w:val="22"/>
          <w:lang w:val="ro-RO"/>
        </w:rPr>
        <w:t xml:space="preserve"> </w:t>
      </w:r>
      <w:r w:rsidR="004C1793" w:rsidRPr="009116DD">
        <w:rPr>
          <w:rFonts w:ascii="Arial" w:hAnsi="Arial" w:cs="Arial"/>
          <w:color w:val="000000"/>
          <w:sz w:val="22"/>
          <w:szCs w:val="22"/>
          <w:lang w:val="ro-RO"/>
        </w:rPr>
        <w:t xml:space="preserve">: </w:t>
      </w:r>
      <w:r w:rsidR="004C1793" w:rsidRPr="009116DD">
        <w:rPr>
          <w:rFonts w:ascii="Arial" w:hAnsi="Arial" w:cs="Arial"/>
          <w:color w:val="000000"/>
          <w:sz w:val="22"/>
          <w:szCs w:val="22"/>
          <w:lang w:val="it-IT"/>
        </w:rPr>
        <w:t>Se depozitează în locuri inaccesibile, păsărilor, animalelor de companie și animalelor de fermă.A se depozita într-un loc uscat, răcoros și bine ventilat. Păstrați momeala în ambalajul original, închis și ferit de lumină directă a soarelui.</w:t>
      </w:r>
      <w:r w:rsidR="001B28AF" w:rsidRPr="009116DD">
        <w:rPr>
          <w:rFonts w:ascii="Arial" w:hAnsi="Arial" w:cs="Arial"/>
          <w:color w:val="000000"/>
          <w:sz w:val="22"/>
          <w:szCs w:val="22"/>
          <w:lang w:val="it-IT"/>
        </w:rPr>
        <w:t>Pastrati departe de alimente, bauturi si hrana pentru animale .</w:t>
      </w:r>
    </w:p>
    <w:p w:rsidR="00B66405" w:rsidRPr="009116DD" w:rsidRDefault="00B66405" w:rsidP="009116DD">
      <w:pPr>
        <w:rPr>
          <w:rFonts w:ascii="Arial" w:hAnsi="Arial" w:cs="Arial"/>
          <w:color w:val="000000"/>
          <w:sz w:val="10"/>
          <w:szCs w:val="22"/>
          <w:lang w:val="ro-RO"/>
        </w:rPr>
      </w:pPr>
    </w:p>
    <w:p w:rsidR="008E095A" w:rsidRPr="009116DD" w:rsidRDefault="00B66405" w:rsidP="009116DD">
      <w:pPr>
        <w:rPr>
          <w:rFonts w:ascii="Arial" w:hAnsi="Arial" w:cs="Arial"/>
          <w:sz w:val="22"/>
          <w:szCs w:val="22"/>
          <w:lang w:val="ro-RO"/>
        </w:rPr>
      </w:pPr>
      <w:r w:rsidRPr="009116DD">
        <w:rPr>
          <w:rFonts w:ascii="Arial" w:hAnsi="Arial" w:cs="Arial"/>
          <w:sz w:val="22"/>
          <w:szCs w:val="22"/>
          <w:lang w:val="ro-RO"/>
        </w:rPr>
        <w:t>DURATA DE CONSERVARE A PRODUSELOR BIOCIDE ÎN CONDI</w:t>
      </w:r>
      <w:r w:rsidR="005D0159" w:rsidRPr="009116DD">
        <w:rPr>
          <w:rFonts w:ascii="Arial" w:hAnsi="Arial" w:cs="Arial"/>
          <w:sz w:val="22"/>
          <w:szCs w:val="22"/>
          <w:lang w:val="ro-RO"/>
        </w:rPr>
        <w:t>T</w:t>
      </w:r>
      <w:r w:rsidRPr="009116DD">
        <w:rPr>
          <w:rFonts w:ascii="Arial" w:hAnsi="Arial" w:cs="Arial"/>
          <w:sz w:val="22"/>
          <w:szCs w:val="22"/>
          <w:lang w:val="ro-RO"/>
        </w:rPr>
        <w:t xml:space="preserve">II NORMALE </w:t>
      </w:r>
    </w:p>
    <w:p w:rsidR="00B66405" w:rsidRPr="009116DD" w:rsidRDefault="00B66405" w:rsidP="009116DD">
      <w:pPr>
        <w:rPr>
          <w:rFonts w:ascii="Arial" w:hAnsi="Arial" w:cs="Arial"/>
          <w:sz w:val="22"/>
          <w:szCs w:val="22"/>
          <w:lang w:val="ro-RO"/>
        </w:rPr>
      </w:pPr>
      <w:r w:rsidRPr="009116DD">
        <w:rPr>
          <w:rFonts w:ascii="Arial" w:hAnsi="Arial" w:cs="Arial"/>
          <w:sz w:val="22"/>
          <w:szCs w:val="22"/>
          <w:lang w:val="ro-RO"/>
        </w:rPr>
        <w:t xml:space="preserve">DE DEPOZITARE </w:t>
      </w:r>
      <w:r w:rsidR="008E095A" w:rsidRPr="009116DD">
        <w:rPr>
          <w:rFonts w:ascii="Arial" w:hAnsi="Arial" w:cs="Arial"/>
          <w:sz w:val="22"/>
          <w:szCs w:val="22"/>
          <w:lang w:val="ro-RO"/>
        </w:rPr>
        <w:t>24 luni</w:t>
      </w:r>
    </w:p>
    <w:p w:rsidR="00A03DE9" w:rsidRPr="009116DD" w:rsidRDefault="00B66405" w:rsidP="009116DD">
      <w:pPr>
        <w:rPr>
          <w:rFonts w:ascii="Arial" w:hAnsi="Arial" w:cs="Arial"/>
          <w:color w:val="000000"/>
          <w:sz w:val="22"/>
          <w:szCs w:val="22"/>
        </w:rPr>
      </w:pPr>
      <w:r w:rsidRPr="009116DD">
        <w:rPr>
          <w:rFonts w:ascii="Arial" w:hAnsi="Arial" w:cs="Arial"/>
          <w:color w:val="000000"/>
          <w:sz w:val="22"/>
          <w:szCs w:val="22"/>
          <w:lang w:val="ro-RO"/>
        </w:rPr>
        <w:t>ALTE INFORMA</w:t>
      </w:r>
      <w:r w:rsidR="00AE49EC" w:rsidRPr="009116DD">
        <w:rPr>
          <w:rFonts w:ascii="Arial" w:hAnsi="Arial" w:cs="Arial"/>
          <w:color w:val="000000"/>
          <w:sz w:val="22"/>
          <w:szCs w:val="22"/>
          <w:lang w:val="ro-RO"/>
        </w:rPr>
        <w:t>T</w:t>
      </w:r>
      <w:r w:rsidRPr="009116DD">
        <w:rPr>
          <w:rFonts w:ascii="Arial" w:hAnsi="Arial" w:cs="Arial"/>
          <w:color w:val="000000"/>
          <w:sz w:val="22"/>
          <w:szCs w:val="22"/>
          <w:lang w:val="ro-RO"/>
        </w:rPr>
        <w:t xml:space="preserve">II, </w:t>
      </w:r>
      <w:proofErr w:type="spellStart"/>
      <w:r w:rsidR="00A03DE9" w:rsidRPr="009116DD">
        <w:rPr>
          <w:rFonts w:ascii="Arial" w:hAnsi="Arial" w:cs="Arial"/>
          <w:color w:val="000000"/>
          <w:sz w:val="22"/>
          <w:szCs w:val="22"/>
        </w:rPr>
        <w:t>Datorită</w:t>
      </w:r>
      <w:proofErr w:type="spellEnd"/>
      <w:r w:rsidR="00A03DE9" w:rsidRPr="009116DD">
        <w:rPr>
          <w:rFonts w:ascii="Arial" w:hAnsi="Arial" w:cs="Arial"/>
          <w:color w:val="000000"/>
          <w:sz w:val="22"/>
          <w:szCs w:val="22"/>
        </w:rPr>
        <w:t xml:space="preserve"> </w:t>
      </w:r>
      <w:proofErr w:type="spellStart"/>
      <w:r w:rsidR="00A03DE9" w:rsidRPr="009116DD">
        <w:rPr>
          <w:rFonts w:ascii="Arial" w:hAnsi="Arial" w:cs="Arial"/>
          <w:color w:val="000000"/>
          <w:sz w:val="22"/>
          <w:szCs w:val="22"/>
        </w:rPr>
        <w:t>modului</w:t>
      </w:r>
      <w:proofErr w:type="spellEnd"/>
      <w:r w:rsidR="00A03DE9" w:rsidRPr="009116DD">
        <w:rPr>
          <w:rFonts w:ascii="Arial" w:hAnsi="Arial" w:cs="Arial"/>
          <w:color w:val="000000"/>
          <w:sz w:val="22"/>
          <w:szCs w:val="22"/>
        </w:rPr>
        <w:t xml:space="preserve"> </w:t>
      </w:r>
      <w:proofErr w:type="spellStart"/>
      <w:r w:rsidR="00A03DE9" w:rsidRPr="009116DD">
        <w:rPr>
          <w:rFonts w:ascii="Arial" w:hAnsi="Arial" w:cs="Arial"/>
          <w:color w:val="000000"/>
          <w:sz w:val="22"/>
          <w:szCs w:val="22"/>
        </w:rPr>
        <w:t>lor</w:t>
      </w:r>
      <w:proofErr w:type="spellEnd"/>
      <w:r w:rsidR="00A03DE9" w:rsidRPr="009116DD">
        <w:rPr>
          <w:rFonts w:ascii="Arial" w:hAnsi="Arial" w:cs="Arial"/>
          <w:color w:val="000000"/>
          <w:sz w:val="22"/>
          <w:szCs w:val="22"/>
        </w:rPr>
        <w:t xml:space="preserve"> de </w:t>
      </w:r>
      <w:proofErr w:type="spellStart"/>
      <w:r w:rsidR="00A03DE9" w:rsidRPr="009116DD">
        <w:rPr>
          <w:rFonts w:ascii="Arial" w:hAnsi="Arial" w:cs="Arial"/>
          <w:color w:val="000000"/>
          <w:sz w:val="22"/>
          <w:szCs w:val="22"/>
        </w:rPr>
        <w:t>acțiune</w:t>
      </w:r>
      <w:proofErr w:type="spellEnd"/>
      <w:r w:rsidR="00A03DE9" w:rsidRPr="009116DD">
        <w:rPr>
          <w:rFonts w:ascii="Arial" w:hAnsi="Arial" w:cs="Arial"/>
          <w:color w:val="000000"/>
          <w:sz w:val="22"/>
          <w:szCs w:val="22"/>
        </w:rPr>
        <w:t xml:space="preserve"> </w:t>
      </w:r>
      <w:proofErr w:type="spellStart"/>
      <w:r w:rsidR="00A03DE9" w:rsidRPr="009116DD">
        <w:rPr>
          <w:rFonts w:ascii="Arial" w:hAnsi="Arial" w:cs="Arial"/>
          <w:color w:val="000000"/>
          <w:sz w:val="22"/>
          <w:szCs w:val="22"/>
        </w:rPr>
        <w:t>întârziat</w:t>
      </w:r>
      <w:proofErr w:type="spellEnd"/>
      <w:r w:rsidR="00A03DE9" w:rsidRPr="009116DD">
        <w:rPr>
          <w:rFonts w:ascii="Arial" w:hAnsi="Arial" w:cs="Arial"/>
          <w:color w:val="000000"/>
          <w:sz w:val="22"/>
          <w:szCs w:val="22"/>
        </w:rPr>
        <w:t xml:space="preserve">, </w:t>
      </w:r>
      <w:proofErr w:type="spellStart"/>
      <w:r w:rsidR="00A03DE9" w:rsidRPr="009116DD">
        <w:rPr>
          <w:rFonts w:ascii="Arial" w:hAnsi="Arial" w:cs="Arial"/>
          <w:color w:val="000000"/>
          <w:sz w:val="22"/>
          <w:szCs w:val="22"/>
        </w:rPr>
        <w:t>rodenticidele</w:t>
      </w:r>
      <w:proofErr w:type="spellEnd"/>
      <w:r w:rsidR="00A03DE9" w:rsidRPr="009116DD">
        <w:rPr>
          <w:rFonts w:ascii="Arial" w:hAnsi="Arial" w:cs="Arial"/>
          <w:color w:val="000000"/>
          <w:sz w:val="22"/>
          <w:szCs w:val="22"/>
        </w:rPr>
        <w:t xml:space="preserve"> </w:t>
      </w:r>
      <w:proofErr w:type="spellStart"/>
      <w:r w:rsidR="00A03DE9" w:rsidRPr="009116DD">
        <w:rPr>
          <w:rFonts w:ascii="Arial" w:hAnsi="Arial" w:cs="Arial"/>
          <w:color w:val="000000"/>
          <w:sz w:val="22"/>
          <w:szCs w:val="22"/>
        </w:rPr>
        <w:t>anticoagulante</w:t>
      </w:r>
      <w:proofErr w:type="spellEnd"/>
      <w:r w:rsidR="00A03DE9" w:rsidRPr="009116DD">
        <w:rPr>
          <w:rFonts w:ascii="Arial" w:hAnsi="Arial" w:cs="Arial"/>
          <w:color w:val="000000"/>
          <w:sz w:val="22"/>
          <w:szCs w:val="22"/>
        </w:rPr>
        <w:t xml:space="preserve"> au </w:t>
      </w:r>
      <w:proofErr w:type="spellStart"/>
      <w:r w:rsidR="00A03DE9" w:rsidRPr="009116DD">
        <w:rPr>
          <w:rFonts w:ascii="Arial" w:hAnsi="Arial" w:cs="Arial"/>
          <w:color w:val="000000"/>
          <w:sz w:val="22"/>
          <w:szCs w:val="22"/>
        </w:rPr>
        <w:t>nevoie</w:t>
      </w:r>
      <w:proofErr w:type="spellEnd"/>
      <w:r w:rsidR="00A03DE9" w:rsidRPr="009116DD">
        <w:rPr>
          <w:rFonts w:ascii="Arial" w:hAnsi="Arial" w:cs="Arial"/>
          <w:color w:val="000000"/>
          <w:sz w:val="22"/>
          <w:szCs w:val="22"/>
        </w:rPr>
        <w:t xml:space="preserve"> de 4 </w:t>
      </w:r>
      <w:proofErr w:type="spellStart"/>
      <w:r w:rsidR="00A03DE9" w:rsidRPr="009116DD">
        <w:rPr>
          <w:rFonts w:ascii="Arial" w:hAnsi="Arial" w:cs="Arial"/>
          <w:color w:val="000000"/>
          <w:sz w:val="22"/>
          <w:szCs w:val="22"/>
        </w:rPr>
        <w:t>până</w:t>
      </w:r>
      <w:proofErr w:type="spellEnd"/>
      <w:r w:rsidR="00A03DE9" w:rsidRPr="009116DD">
        <w:rPr>
          <w:rFonts w:ascii="Arial" w:hAnsi="Arial" w:cs="Arial"/>
          <w:color w:val="000000"/>
          <w:sz w:val="22"/>
          <w:szCs w:val="22"/>
        </w:rPr>
        <w:t xml:space="preserve"> la 10 </w:t>
      </w:r>
      <w:proofErr w:type="spellStart"/>
      <w:r w:rsidR="00A03DE9" w:rsidRPr="009116DD">
        <w:rPr>
          <w:rFonts w:ascii="Arial" w:hAnsi="Arial" w:cs="Arial"/>
          <w:color w:val="000000"/>
          <w:sz w:val="22"/>
          <w:szCs w:val="22"/>
        </w:rPr>
        <w:t>zile</w:t>
      </w:r>
      <w:proofErr w:type="spellEnd"/>
      <w:r w:rsidR="00A03DE9" w:rsidRPr="009116DD">
        <w:rPr>
          <w:rFonts w:ascii="Arial" w:hAnsi="Arial" w:cs="Arial"/>
          <w:color w:val="000000"/>
          <w:sz w:val="22"/>
          <w:szCs w:val="22"/>
        </w:rPr>
        <w:t xml:space="preserve"> </w:t>
      </w:r>
      <w:proofErr w:type="spellStart"/>
      <w:r w:rsidR="00A03DE9" w:rsidRPr="009116DD">
        <w:rPr>
          <w:rFonts w:ascii="Arial" w:hAnsi="Arial" w:cs="Arial"/>
          <w:color w:val="000000"/>
          <w:sz w:val="22"/>
          <w:szCs w:val="22"/>
        </w:rPr>
        <w:t>pentru</w:t>
      </w:r>
      <w:proofErr w:type="spellEnd"/>
      <w:r w:rsidR="00A03DE9" w:rsidRPr="009116DD">
        <w:rPr>
          <w:rFonts w:ascii="Arial" w:hAnsi="Arial" w:cs="Arial"/>
          <w:color w:val="000000"/>
          <w:sz w:val="22"/>
          <w:szCs w:val="22"/>
        </w:rPr>
        <w:t xml:space="preserve"> a fi </w:t>
      </w:r>
      <w:proofErr w:type="spellStart"/>
      <w:r w:rsidR="00A03DE9" w:rsidRPr="009116DD">
        <w:rPr>
          <w:rFonts w:ascii="Arial" w:hAnsi="Arial" w:cs="Arial"/>
          <w:color w:val="000000"/>
          <w:sz w:val="22"/>
          <w:szCs w:val="22"/>
        </w:rPr>
        <w:t>eficiente</w:t>
      </w:r>
      <w:proofErr w:type="spellEnd"/>
      <w:r w:rsidR="00A03DE9" w:rsidRPr="009116DD">
        <w:rPr>
          <w:rFonts w:ascii="Arial" w:hAnsi="Arial" w:cs="Arial"/>
          <w:color w:val="000000"/>
          <w:sz w:val="22"/>
          <w:szCs w:val="22"/>
        </w:rPr>
        <w:t xml:space="preserve"> </w:t>
      </w:r>
      <w:proofErr w:type="spellStart"/>
      <w:r w:rsidR="00A03DE9" w:rsidRPr="009116DD">
        <w:rPr>
          <w:rFonts w:ascii="Arial" w:hAnsi="Arial" w:cs="Arial"/>
          <w:color w:val="000000"/>
          <w:sz w:val="22"/>
          <w:szCs w:val="22"/>
        </w:rPr>
        <w:t>după</w:t>
      </w:r>
      <w:proofErr w:type="spellEnd"/>
      <w:r w:rsidR="00A03DE9" w:rsidRPr="009116DD">
        <w:rPr>
          <w:rFonts w:ascii="Arial" w:hAnsi="Arial" w:cs="Arial"/>
          <w:color w:val="000000"/>
          <w:sz w:val="22"/>
          <w:szCs w:val="22"/>
        </w:rPr>
        <w:t xml:space="preserve"> </w:t>
      </w:r>
      <w:proofErr w:type="spellStart"/>
      <w:r w:rsidR="00A03DE9" w:rsidRPr="009116DD">
        <w:rPr>
          <w:rFonts w:ascii="Arial" w:hAnsi="Arial" w:cs="Arial"/>
          <w:color w:val="000000"/>
          <w:sz w:val="22"/>
          <w:szCs w:val="22"/>
        </w:rPr>
        <w:t>consumul</w:t>
      </w:r>
      <w:proofErr w:type="spellEnd"/>
      <w:r w:rsidR="00A03DE9" w:rsidRPr="009116DD">
        <w:rPr>
          <w:rFonts w:ascii="Arial" w:hAnsi="Arial" w:cs="Arial"/>
          <w:color w:val="000000"/>
          <w:sz w:val="22"/>
          <w:szCs w:val="22"/>
        </w:rPr>
        <w:t xml:space="preserve"> de </w:t>
      </w:r>
      <w:proofErr w:type="spellStart"/>
      <w:r w:rsidR="00A03DE9" w:rsidRPr="009116DD">
        <w:rPr>
          <w:rFonts w:ascii="Arial" w:hAnsi="Arial" w:cs="Arial"/>
          <w:color w:val="000000"/>
          <w:sz w:val="22"/>
          <w:szCs w:val="22"/>
        </w:rPr>
        <w:t>momeală</w:t>
      </w:r>
      <w:proofErr w:type="spellEnd"/>
      <w:r w:rsidR="00A03DE9" w:rsidRPr="009116DD">
        <w:rPr>
          <w:rFonts w:ascii="Arial" w:hAnsi="Arial" w:cs="Arial"/>
          <w:color w:val="000000"/>
          <w:sz w:val="22"/>
          <w:szCs w:val="22"/>
        </w:rPr>
        <w:t>.</w:t>
      </w:r>
    </w:p>
    <w:p w:rsidR="00A03DE9" w:rsidRPr="009116DD" w:rsidRDefault="00A03DE9" w:rsidP="009116DD">
      <w:pPr>
        <w:rPr>
          <w:rFonts w:ascii="Arial" w:hAnsi="Arial" w:cs="Arial"/>
          <w:color w:val="000000"/>
          <w:sz w:val="22"/>
          <w:szCs w:val="22"/>
        </w:rPr>
      </w:pPr>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Rozătoarele</w:t>
      </w:r>
      <w:proofErr w:type="spellEnd"/>
      <w:r w:rsidRPr="009116DD">
        <w:rPr>
          <w:rFonts w:ascii="Arial" w:hAnsi="Arial" w:cs="Arial"/>
          <w:color w:val="000000"/>
          <w:sz w:val="22"/>
          <w:szCs w:val="22"/>
        </w:rPr>
        <w:t xml:space="preserve"> pot fi </w:t>
      </w:r>
      <w:proofErr w:type="spellStart"/>
      <w:r w:rsidRPr="009116DD">
        <w:rPr>
          <w:rFonts w:ascii="Arial" w:hAnsi="Arial" w:cs="Arial"/>
          <w:color w:val="000000"/>
          <w:sz w:val="22"/>
          <w:szCs w:val="22"/>
        </w:rPr>
        <w:t>purtătoare</w:t>
      </w:r>
      <w:proofErr w:type="spellEnd"/>
      <w:r w:rsidRPr="009116DD">
        <w:rPr>
          <w:rFonts w:ascii="Arial" w:hAnsi="Arial" w:cs="Arial"/>
          <w:color w:val="000000"/>
          <w:sz w:val="22"/>
          <w:szCs w:val="22"/>
        </w:rPr>
        <w:t xml:space="preserve"> de </w:t>
      </w:r>
      <w:proofErr w:type="spellStart"/>
      <w:r w:rsidRPr="009116DD">
        <w:rPr>
          <w:rFonts w:ascii="Arial" w:hAnsi="Arial" w:cs="Arial"/>
          <w:color w:val="000000"/>
          <w:sz w:val="22"/>
          <w:szCs w:val="22"/>
        </w:rPr>
        <w:t>boli</w:t>
      </w:r>
      <w:proofErr w:type="spellEnd"/>
      <w:r w:rsidRPr="009116DD">
        <w:rPr>
          <w:rFonts w:ascii="Arial" w:hAnsi="Arial" w:cs="Arial"/>
          <w:color w:val="000000"/>
          <w:sz w:val="22"/>
          <w:szCs w:val="22"/>
        </w:rPr>
        <w:t xml:space="preserve">. </w:t>
      </w:r>
      <w:proofErr w:type="gramStart"/>
      <w:r w:rsidRPr="009116DD">
        <w:rPr>
          <w:rFonts w:ascii="Arial" w:hAnsi="Arial" w:cs="Arial"/>
          <w:color w:val="000000"/>
          <w:sz w:val="22"/>
          <w:szCs w:val="22"/>
        </w:rPr>
        <w:t xml:space="preserve">Nu </w:t>
      </w:r>
      <w:proofErr w:type="spellStart"/>
      <w:r w:rsidRPr="009116DD">
        <w:rPr>
          <w:rFonts w:ascii="Arial" w:hAnsi="Arial" w:cs="Arial"/>
          <w:color w:val="000000"/>
          <w:sz w:val="22"/>
          <w:szCs w:val="22"/>
        </w:rPr>
        <w:t>atingeți</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rozătoarele</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goale</w:t>
      </w:r>
      <w:proofErr w:type="spellEnd"/>
      <w:r w:rsidRPr="009116DD">
        <w:rPr>
          <w:rFonts w:ascii="Arial" w:hAnsi="Arial" w:cs="Arial"/>
          <w:color w:val="000000"/>
          <w:sz w:val="22"/>
          <w:szCs w:val="22"/>
        </w:rPr>
        <w:t xml:space="preserve"> cu </w:t>
      </w:r>
      <w:proofErr w:type="spellStart"/>
      <w:r w:rsidRPr="009116DD">
        <w:rPr>
          <w:rFonts w:ascii="Arial" w:hAnsi="Arial" w:cs="Arial"/>
          <w:color w:val="000000"/>
          <w:sz w:val="22"/>
          <w:szCs w:val="22"/>
        </w:rPr>
        <w:t>mâinile</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goale</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folosiți</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mănuși</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sau</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folosiți</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unelte</w:t>
      </w:r>
      <w:proofErr w:type="spellEnd"/>
      <w:r w:rsidRPr="009116DD">
        <w:rPr>
          <w:rFonts w:ascii="Arial" w:hAnsi="Arial" w:cs="Arial"/>
          <w:color w:val="000000"/>
          <w:sz w:val="22"/>
          <w:szCs w:val="22"/>
        </w:rPr>
        <w:t xml:space="preserve">, cum </w:t>
      </w:r>
      <w:proofErr w:type="spellStart"/>
      <w:r w:rsidRPr="009116DD">
        <w:rPr>
          <w:rFonts w:ascii="Arial" w:hAnsi="Arial" w:cs="Arial"/>
          <w:color w:val="000000"/>
          <w:sz w:val="22"/>
          <w:szCs w:val="22"/>
        </w:rPr>
        <w:t>ar</w:t>
      </w:r>
      <w:proofErr w:type="spellEnd"/>
      <w:r w:rsidRPr="009116DD">
        <w:rPr>
          <w:rFonts w:ascii="Arial" w:hAnsi="Arial" w:cs="Arial"/>
          <w:color w:val="000000"/>
          <w:sz w:val="22"/>
          <w:szCs w:val="22"/>
        </w:rPr>
        <w:t xml:space="preserve"> fi </w:t>
      </w:r>
      <w:proofErr w:type="spellStart"/>
      <w:r w:rsidRPr="009116DD">
        <w:rPr>
          <w:rFonts w:ascii="Arial" w:hAnsi="Arial" w:cs="Arial"/>
          <w:color w:val="000000"/>
          <w:sz w:val="22"/>
          <w:szCs w:val="22"/>
        </w:rPr>
        <w:t>cleștele</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atunci</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când</w:t>
      </w:r>
      <w:proofErr w:type="spellEnd"/>
      <w:r w:rsidRPr="009116DD">
        <w:rPr>
          <w:rFonts w:ascii="Arial" w:hAnsi="Arial" w:cs="Arial"/>
          <w:color w:val="000000"/>
          <w:sz w:val="22"/>
          <w:szCs w:val="22"/>
        </w:rPr>
        <w:t xml:space="preserve"> le </w:t>
      </w:r>
      <w:proofErr w:type="spellStart"/>
      <w:r w:rsidRPr="009116DD">
        <w:rPr>
          <w:rFonts w:ascii="Arial" w:hAnsi="Arial" w:cs="Arial"/>
          <w:color w:val="000000"/>
          <w:sz w:val="22"/>
          <w:szCs w:val="22"/>
        </w:rPr>
        <w:t>eliminați</w:t>
      </w:r>
      <w:proofErr w:type="spellEnd"/>
      <w:r w:rsidRPr="009116DD">
        <w:rPr>
          <w:rFonts w:ascii="Arial" w:hAnsi="Arial" w:cs="Arial"/>
          <w:color w:val="000000"/>
          <w:sz w:val="22"/>
          <w:szCs w:val="22"/>
        </w:rPr>
        <w:t>.</w:t>
      </w:r>
      <w:proofErr w:type="gramEnd"/>
    </w:p>
    <w:p w:rsidR="00A03DE9" w:rsidRPr="009116DD" w:rsidRDefault="00A03DE9" w:rsidP="009116DD">
      <w:pPr>
        <w:rPr>
          <w:rFonts w:ascii="Arial" w:hAnsi="Arial" w:cs="Arial"/>
          <w:color w:val="000000"/>
          <w:sz w:val="22"/>
          <w:szCs w:val="22"/>
        </w:rPr>
      </w:pPr>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Acest</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produs</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conține</w:t>
      </w:r>
      <w:proofErr w:type="spellEnd"/>
      <w:r w:rsidRPr="009116DD">
        <w:rPr>
          <w:rFonts w:ascii="Arial" w:hAnsi="Arial" w:cs="Arial"/>
          <w:color w:val="000000"/>
          <w:sz w:val="22"/>
          <w:szCs w:val="22"/>
        </w:rPr>
        <w:t xml:space="preserve"> </w:t>
      </w:r>
      <w:proofErr w:type="gramStart"/>
      <w:r w:rsidRPr="009116DD">
        <w:rPr>
          <w:rFonts w:ascii="Arial" w:hAnsi="Arial" w:cs="Arial"/>
          <w:color w:val="000000"/>
          <w:sz w:val="22"/>
          <w:szCs w:val="22"/>
        </w:rPr>
        <w:t>un</w:t>
      </w:r>
      <w:proofErr w:type="gramEnd"/>
      <w:r w:rsidRPr="009116DD">
        <w:rPr>
          <w:rFonts w:ascii="Arial" w:hAnsi="Arial" w:cs="Arial"/>
          <w:color w:val="000000"/>
          <w:sz w:val="22"/>
          <w:szCs w:val="22"/>
        </w:rPr>
        <w:t xml:space="preserve"> agent de </w:t>
      </w:r>
      <w:proofErr w:type="spellStart"/>
      <w:r w:rsidRPr="009116DD">
        <w:rPr>
          <w:rFonts w:ascii="Arial" w:hAnsi="Arial" w:cs="Arial"/>
          <w:color w:val="000000"/>
          <w:sz w:val="22"/>
          <w:szCs w:val="22"/>
        </w:rPr>
        <w:t>amarare</w:t>
      </w:r>
      <w:proofErr w:type="spellEnd"/>
      <w:r w:rsidRPr="009116DD">
        <w:rPr>
          <w:rFonts w:ascii="Arial" w:hAnsi="Arial" w:cs="Arial"/>
          <w:color w:val="000000"/>
          <w:sz w:val="22"/>
          <w:szCs w:val="22"/>
        </w:rPr>
        <w:t xml:space="preserve"> </w:t>
      </w:r>
      <w:proofErr w:type="spellStart"/>
      <w:r w:rsidRPr="009116DD">
        <w:rPr>
          <w:rFonts w:ascii="Arial" w:hAnsi="Arial" w:cs="Arial"/>
          <w:color w:val="000000"/>
          <w:sz w:val="22"/>
          <w:szCs w:val="22"/>
        </w:rPr>
        <w:t>și</w:t>
      </w:r>
      <w:proofErr w:type="spellEnd"/>
      <w:r w:rsidRPr="009116DD">
        <w:rPr>
          <w:rFonts w:ascii="Arial" w:hAnsi="Arial" w:cs="Arial"/>
          <w:color w:val="000000"/>
          <w:sz w:val="22"/>
          <w:szCs w:val="22"/>
        </w:rPr>
        <w:t xml:space="preserve"> un colorant.</w:t>
      </w:r>
    </w:p>
    <w:p w:rsidR="00B66405" w:rsidRPr="009116DD" w:rsidRDefault="00A03DE9" w:rsidP="009116DD">
      <w:pPr>
        <w:rPr>
          <w:rFonts w:ascii="Arial" w:hAnsi="Arial" w:cs="Arial"/>
          <w:color w:val="000000"/>
          <w:sz w:val="22"/>
          <w:szCs w:val="22"/>
          <w:u w:val="single"/>
          <w:lang w:val="ro-RO"/>
        </w:rPr>
      </w:pPr>
      <w:r w:rsidRPr="009116DD">
        <w:rPr>
          <w:rFonts w:ascii="Arial" w:hAnsi="Arial" w:cs="Arial"/>
          <w:color w:val="000000"/>
          <w:sz w:val="22"/>
          <w:szCs w:val="22"/>
          <w:u w:val="single"/>
          <w:lang w:val="ro-RO"/>
        </w:rPr>
        <w:t>Restrictii pentru utilizarea produsului biocid:</w:t>
      </w:r>
    </w:p>
    <w:p w:rsidR="00A03DE9" w:rsidRPr="009116DD" w:rsidRDefault="00A03DE9" w:rsidP="009116DD">
      <w:pPr>
        <w:rPr>
          <w:rFonts w:ascii="Arial" w:hAnsi="Arial" w:cs="Arial"/>
          <w:color w:val="000000"/>
          <w:sz w:val="22"/>
          <w:szCs w:val="22"/>
          <w:lang w:val="ro-RO"/>
        </w:rPr>
      </w:pPr>
      <w:r w:rsidRPr="009116DD">
        <w:rPr>
          <w:rFonts w:ascii="Arial" w:hAnsi="Arial" w:cs="Arial"/>
          <w:color w:val="000000"/>
          <w:sz w:val="22"/>
          <w:szCs w:val="22"/>
          <w:lang w:val="ro-RO"/>
        </w:rPr>
        <w:t>Produsul nu trebuie sa patrunda in sistemul de canalizare sau sa intre in contact cu apa de suprafata sau cu apa subterana. Evitati scurgerea produsului in mediul inconjurator. Nu contaminati solul si caile navigabile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116DD" w:rsidTr="006B235A">
        <w:tc>
          <w:tcPr>
            <w:tcW w:w="9923" w:type="dxa"/>
          </w:tcPr>
          <w:p w:rsidR="00B66405" w:rsidRPr="009116DD" w:rsidRDefault="00AE49EC" w:rsidP="009116DD">
            <w:pPr>
              <w:pStyle w:val="NoSpacing"/>
              <w:rPr>
                <w:rFonts w:ascii="Arial" w:hAnsi="Arial" w:cs="Arial"/>
                <w:sz w:val="22"/>
                <w:szCs w:val="22"/>
                <w:lang w:val="ro-RO"/>
              </w:rPr>
            </w:pPr>
            <w:r w:rsidRPr="009116DD">
              <w:rPr>
                <w:rFonts w:ascii="Arial" w:hAnsi="Arial" w:cs="Arial"/>
                <w:sz w:val="22"/>
                <w:szCs w:val="22"/>
                <w:lang w:val="ro-RO"/>
              </w:rPr>
              <w:t>Prezenta autorizat</w:t>
            </w:r>
            <w:r w:rsidR="00B66405" w:rsidRPr="009116DD">
              <w:rPr>
                <w:rFonts w:ascii="Arial" w:hAnsi="Arial" w:cs="Arial"/>
                <w:sz w:val="22"/>
                <w:szCs w:val="22"/>
                <w:lang w:val="ro-RO"/>
              </w:rPr>
              <w:t xml:space="preserve">ie </w:t>
            </w:r>
            <w:r w:rsidRPr="009116DD">
              <w:rPr>
                <w:rFonts w:ascii="Arial" w:hAnsi="Arial" w:cs="Arial"/>
                <w:sz w:val="22"/>
                <w:szCs w:val="22"/>
                <w:lang w:val="ro-RO"/>
              </w:rPr>
              <w:t>este însot</w:t>
            </w:r>
            <w:r w:rsidR="00B66405" w:rsidRPr="009116DD">
              <w:rPr>
                <w:rFonts w:ascii="Arial" w:hAnsi="Arial" w:cs="Arial"/>
                <w:sz w:val="22"/>
                <w:szCs w:val="22"/>
                <w:lang w:val="ro-RO"/>
              </w:rPr>
              <w:t>ită de următoarele documente :</w:t>
            </w:r>
          </w:p>
          <w:p w:rsidR="00B66405" w:rsidRPr="009116DD" w:rsidRDefault="00B66405" w:rsidP="009116DD">
            <w:pPr>
              <w:pStyle w:val="NoSpacing"/>
              <w:numPr>
                <w:ilvl w:val="0"/>
                <w:numId w:val="6"/>
              </w:numPr>
              <w:rPr>
                <w:rFonts w:ascii="Arial" w:hAnsi="Arial" w:cs="Arial"/>
                <w:sz w:val="22"/>
                <w:szCs w:val="22"/>
                <w:lang w:val="ro-RO"/>
              </w:rPr>
            </w:pPr>
            <w:r w:rsidRPr="009116DD">
              <w:rPr>
                <w:rFonts w:ascii="Arial" w:hAnsi="Arial" w:cs="Arial"/>
                <w:sz w:val="22"/>
                <w:szCs w:val="22"/>
                <w:lang w:val="ro-RO"/>
              </w:rPr>
              <w:t>proiect de etichetă a produsului biocid</w:t>
            </w:r>
          </w:p>
          <w:p w:rsidR="00B66405" w:rsidRPr="009116DD" w:rsidRDefault="00AE49EC" w:rsidP="009116DD">
            <w:pPr>
              <w:pStyle w:val="NoSpacing"/>
              <w:numPr>
                <w:ilvl w:val="0"/>
                <w:numId w:val="6"/>
              </w:numPr>
              <w:rPr>
                <w:rFonts w:ascii="Arial" w:hAnsi="Arial" w:cs="Arial"/>
                <w:sz w:val="22"/>
                <w:szCs w:val="22"/>
                <w:lang w:val="ro-RO"/>
              </w:rPr>
            </w:pPr>
            <w:r w:rsidRPr="009116DD">
              <w:rPr>
                <w:rFonts w:ascii="Arial" w:hAnsi="Arial" w:cs="Arial"/>
                <w:sz w:val="22"/>
                <w:szCs w:val="22"/>
                <w:lang w:val="ro-RO"/>
              </w:rPr>
              <w:t>fis</w:t>
            </w:r>
            <w:r w:rsidR="00B66405" w:rsidRPr="009116DD">
              <w:rPr>
                <w:rFonts w:ascii="Arial" w:hAnsi="Arial" w:cs="Arial"/>
                <w:sz w:val="22"/>
                <w:szCs w:val="22"/>
                <w:lang w:val="ro-RO"/>
              </w:rPr>
              <w:t>a cu date de securitate a produsului biocid</w:t>
            </w:r>
          </w:p>
          <w:p w:rsidR="00B66405" w:rsidRPr="009116DD" w:rsidRDefault="00B66405" w:rsidP="009116DD">
            <w:pPr>
              <w:pStyle w:val="NoSpacing"/>
              <w:numPr>
                <w:ilvl w:val="0"/>
                <w:numId w:val="6"/>
              </w:numPr>
              <w:rPr>
                <w:rFonts w:ascii="Arial" w:hAnsi="Arial" w:cs="Arial"/>
                <w:sz w:val="22"/>
                <w:szCs w:val="22"/>
                <w:lang w:val="ro-RO"/>
              </w:rPr>
            </w:pPr>
            <w:r w:rsidRPr="009116DD">
              <w:rPr>
                <w:rFonts w:ascii="Arial" w:hAnsi="Arial" w:cs="Arial"/>
                <w:color w:val="000000"/>
                <w:sz w:val="22"/>
                <w:szCs w:val="22"/>
                <w:lang w:val="ro-RO"/>
              </w:rPr>
              <w:t xml:space="preserve">rezumatul caracteristicilor produsului biocid </w:t>
            </w:r>
          </w:p>
        </w:tc>
      </w:tr>
    </w:tbl>
    <w:p w:rsidR="00B66405" w:rsidRPr="009116DD" w:rsidRDefault="00B66405" w:rsidP="009116DD">
      <w:pPr>
        <w:numPr>
          <w:ilvl w:val="0"/>
          <w:numId w:val="7"/>
        </w:numPr>
        <w:ind w:left="709"/>
        <w:rPr>
          <w:rFonts w:ascii="Arial" w:hAnsi="Arial" w:cs="Arial"/>
          <w:sz w:val="22"/>
          <w:szCs w:val="22"/>
          <w:lang w:val="ro-RO"/>
        </w:rPr>
      </w:pPr>
      <w:r w:rsidRPr="009116DD">
        <w:rPr>
          <w:rFonts w:ascii="Arial" w:hAnsi="Arial" w:cs="Arial"/>
          <w:sz w:val="22"/>
          <w:szCs w:val="22"/>
          <w:lang w:val="ro-RO"/>
        </w:rPr>
        <w:t>Este oblig</w:t>
      </w:r>
      <w:r w:rsidR="00AE49EC" w:rsidRPr="009116DD">
        <w:rPr>
          <w:rFonts w:ascii="Arial" w:hAnsi="Arial" w:cs="Arial"/>
          <w:sz w:val="22"/>
          <w:szCs w:val="22"/>
          <w:lang w:val="ro-RO"/>
        </w:rPr>
        <w:t>atorie transmiterea de către detinătorul autorizatiei a fis</w:t>
      </w:r>
      <w:r w:rsidRPr="009116DD">
        <w:rPr>
          <w:rFonts w:ascii="Arial" w:hAnsi="Arial" w:cs="Arial"/>
          <w:sz w:val="22"/>
          <w:szCs w:val="22"/>
          <w:lang w:val="ro-RO"/>
        </w:rPr>
        <w:t>ei cu date de</w:t>
      </w:r>
      <w:r w:rsidR="00AE49EC" w:rsidRPr="009116DD">
        <w:rPr>
          <w:rFonts w:ascii="Arial" w:hAnsi="Arial" w:cs="Arial"/>
          <w:sz w:val="22"/>
          <w:szCs w:val="22"/>
          <w:lang w:val="ro-RO"/>
        </w:rPr>
        <w:t xml:space="preserve"> securitate către Institutul Nat</w:t>
      </w:r>
      <w:r w:rsidRPr="009116DD">
        <w:rPr>
          <w:rFonts w:ascii="Arial" w:hAnsi="Arial" w:cs="Arial"/>
          <w:sz w:val="22"/>
          <w:szCs w:val="22"/>
          <w:lang w:val="ro-RO"/>
        </w:rPr>
        <w:t>ional de</w:t>
      </w:r>
      <w:r w:rsidR="00AE49EC" w:rsidRPr="009116DD">
        <w:rPr>
          <w:rFonts w:ascii="Arial" w:hAnsi="Arial" w:cs="Arial"/>
          <w:sz w:val="22"/>
          <w:szCs w:val="22"/>
          <w:lang w:val="ro-RO"/>
        </w:rPr>
        <w:t xml:space="preserve"> Sănătate Publică – Biroul RSI s</w:t>
      </w:r>
      <w:r w:rsidRPr="009116DD">
        <w:rPr>
          <w:rFonts w:ascii="Arial" w:hAnsi="Arial" w:cs="Arial"/>
          <w:sz w:val="22"/>
          <w:szCs w:val="22"/>
          <w:lang w:val="ro-RO"/>
        </w:rPr>
        <w:t>i Informare Toxicologică</w:t>
      </w:r>
    </w:p>
    <w:p w:rsidR="00B66405" w:rsidRPr="009116DD" w:rsidRDefault="00B66405" w:rsidP="009116DD">
      <w:pPr>
        <w:numPr>
          <w:ilvl w:val="0"/>
          <w:numId w:val="7"/>
        </w:numPr>
        <w:ind w:left="709"/>
        <w:rPr>
          <w:rFonts w:ascii="Arial" w:hAnsi="Arial" w:cs="Arial"/>
          <w:sz w:val="22"/>
          <w:szCs w:val="22"/>
          <w:lang w:val="ro-RO"/>
        </w:rPr>
      </w:pPr>
      <w:r w:rsidRPr="009116DD">
        <w:rPr>
          <w:rFonts w:ascii="Arial" w:hAnsi="Arial" w:cs="Arial"/>
          <w:sz w:val="22"/>
          <w:szCs w:val="22"/>
          <w:lang w:val="ro-RO"/>
        </w:rPr>
        <w:t>P</w:t>
      </w:r>
      <w:r w:rsidR="00AE49EC" w:rsidRPr="009116DD">
        <w:rPr>
          <w:rFonts w:ascii="Arial" w:hAnsi="Arial" w:cs="Arial"/>
          <w:sz w:val="22"/>
          <w:szCs w:val="22"/>
          <w:lang w:val="ro-RO"/>
        </w:rPr>
        <w:t>rezentul document poate fi însot</w:t>
      </w:r>
      <w:r w:rsidRPr="009116DD">
        <w:rPr>
          <w:rFonts w:ascii="Arial" w:hAnsi="Arial" w:cs="Arial"/>
          <w:sz w:val="22"/>
          <w:szCs w:val="22"/>
          <w:lang w:val="ro-RO"/>
        </w:rPr>
        <w:t>it de anexă în cazul modificărilor administrative</w:t>
      </w:r>
    </w:p>
    <w:p w:rsidR="00B66405" w:rsidRPr="009116DD" w:rsidRDefault="00B66405" w:rsidP="009116DD">
      <w:pPr>
        <w:rPr>
          <w:rFonts w:ascii="Arial" w:hAnsi="Arial" w:cs="Arial"/>
          <w:sz w:val="22"/>
          <w:szCs w:val="22"/>
          <w:lang w:val="ro-RO"/>
        </w:rPr>
      </w:pPr>
    </w:p>
    <w:p w:rsidR="009116DD" w:rsidRDefault="00B66405" w:rsidP="009116DD">
      <w:pPr>
        <w:rPr>
          <w:rFonts w:ascii="Arial" w:hAnsi="Arial" w:cs="Arial"/>
          <w:sz w:val="22"/>
          <w:szCs w:val="22"/>
          <w:lang w:val="ro-RO"/>
        </w:rPr>
      </w:pPr>
      <w:r w:rsidRPr="009116DD">
        <w:rPr>
          <w:rFonts w:ascii="Arial" w:hAnsi="Arial" w:cs="Arial"/>
          <w:color w:val="FF0000"/>
          <w:sz w:val="22"/>
          <w:szCs w:val="22"/>
          <w:lang w:val="ro-RO"/>
        </w:rPr>
        <w:tab/>
      </w:r>
      <w:r w:rsidRPr="009116DD">
        <w:rPr>
          <w:rFonts w:ascii="Arial" w:hAnsi="Arial" w:cs="Arial"/>
          <w:color w:val="FF0000"/>
          <w:sz w:val="22"/>
          <w:szCs w:val="22"/>
          <w:lang w:val="ro-RO"/>
        </w:rPr>
        <w:tab/>
      </w:r>
      <w:r w:rsidRPr="009116DD">
        <w:rPr>
          <w:rFonts w:ascii="Arial" w:hAnsi="Arial" w:cs="Arial"/>
          <w:color w:val="FF0000"/>
          <w:sz w:val="22"/>
          <w:szCs w:val="22"/>
          <w:lang w:val="ro-RO"/>
        </w:rPr>
        <w:tab/>
      </w:r>
      <w:r w:rsidRPr="009116DD">
        <w:rPr>
          <w:rFonts w:ascii="Arial" w:hAnsi="Arial" w:cs="Arial"/>
          <w:color w:val="FF0000"/>
          <w:sz w:val="22"/>
          <w:szCs w:val="22"/>
          <w:lang w:val="ro-RO"/>
        </w:rPr>
        <w:tab/>
      </w:r>
      <w:r w:rsidRPr="009116DD">
        <w:rPr>
          <w:rFonts w:ascii="Arial" w:hAnsi="Arial" w:cs="Arial"/>
          <w:color w:val="FF0000"/>
          <w:sz w:val="22"/>
          <w:szCs w:val="22"/>
          <w:lang w:val="ro-RO"/>
        </w:rPr>
        <w:tab/>
      </w:r>
      <w:r w:rsidRPr="009116DD">
        <w:rPr>
          <w:rFonts w:ascii="Arial" w:hAnsi="Arial" w:cs="Arial"/>
          <w:color w:val="FF0000"/>
          <w:sz w:val="22"/>
          <w:szCs w:val="22"/>
          <w:lang w:val="ro-RO"/>
        </w:rPr>
        <w:tab/>
      </w:r>
      <w:r w:rsidRPr="009116DD">
        <w:rPr>
          <w:rFonts w:ascii="Arial" w:hAnsi="Arial" w:cs="Arial"/>
          <w:color w:val="FF0000"/>
          <w:sz w:val="22"/>
          <w:szCs w:val="22"/>
          <w:lang w:val="ro-RO"/>
        </w:rPr>
        <w:tab/>
      </w:r>
      <w:r w:rsidRPr="009116DD">
        <w:rPr>
          <w:rFonts w:ascii="Arial" w:hAnsi="Arial" w:cs="Arial"/>
          <w:color w:val="FF0000"/>
          <w:sz w:val="22"/>
          <w:szCs w:val="22"/>
          <w:lang w:val="ro-RO"/>
        </w:rPr>
        <w:tab/>
      </w:r>
      <w:r w:rsidR="009116DD">
        <w:rPr>
          <w:rFonts w:ascii="Arial" w:hAnsi="Arial" w:cs="Arial"/>
          <w:sz w:val="22"/>
          <w:szCs w:val="22"/>
          <w:lang w:val="ro-RO"/>
        </w:rPr>
        <w:t>PRESEDINTE,</w:t>
      </w:r>
    </w:p>
    <w:p w:rsidR="009116DD" w:rsidRDefault="009116DD" w:rsidP="009116DD">
      <w:pPr>
        <w:ind w:left="5040" w:firstLine="720"/>
        <w:rPr>
          <w:rFonts w:ascii="Arial" w:hAnsi="Arial" w:cs="Arial"/>
          <w:sz w:val="22"/>
          <w:szCs w:val="22"/>
        </w:rPr>
      </w:pPr>
      <w:r>
        <w:rPr>
          <w:rFonts w:ascii="Arial" w:hAnsi="Arial" w:cs="Arial"/>
          <w:sz w:val="22"/>
          <w:szCs w:val="22"/>
          <w:lang w:val="ro-RO"/>
        </w:rPr>
        <w:t>Dr. Chim. Gabriela Cilinca</w:t>
      </w:r>
    </w:p>
    <w:p w:rsidR="00322FFE" w:rsidRPr="009116DD" w:rsidRDefault="00A13203" w:rsidP="009116DD">
      <w:pPr>
        <w:rPr>
          <w:rFonts w:ascii="Arial" w:hAnsi="Arial" w:cs="Arial"/>
          <w:sz w:val="22"/>
          <w:szCs w:val="22"/>
        </w:rPr>
      </w:pPr>
    </w:p>
    <w:sectPr w:rsidR="00322FFE" w:rsidRPr="009116DD"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03" w:rsidRDefault="00A13203">
      <w:r>
        <w:separator/>
      </w:r>
    </w:p>
  </w:endnote>
  <w:endnote w:type="continuationSeparator" w:id="0">
    <w:p w:rsidR="00A13203" w:rsidRDefault="00A1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222A73">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222A73">
            <w:rPr>
              <w:rFonts w:ascii="Arial" w:hAnsi="Arial"/>
              <w:noProof/>
              <w:sz w:val="18"/>
            </w:rPr>
            <w:t>5</w:t>
          </w:r>
          <w:r w:rsidRPr="00EA2CC9">
            <w:rPr>
              <w:rFonts w:ascii="Arial" w:hAnsi="Arial"/>
              <w:sz w:val="18"/>
            </w:rPr>
            <w:fldChar w:fldCharType="end"/>
          </w:r>
        </w:p>
      </w:tc>
      <w:tc>
        <w:tcPr>
          <w:tcW w:w="8222" w:type="dxa"/>
          <w:shd w:val="clear" w:color="auto" w:fill="auto"/>
        </w:tcPr>
        <w:p w:rsidR="00C42415" w:rsidRPr="007A1CBD" w:rsidRDefault="00A13203" w:rsidP="007716CC">
          <w:pPr>
            <w:pStyle w:val="Header"/>
            <w:jc w:val="center"/>
            <w:rPr>
              <w:rFonts w:ascii="Arial" w:hAnsi="Arial"/>
              <w:sz w:val="6"/>
            </w:rPr>
          </w:pPr>
        </w:p>
        <w:p w:rsidR="00C42415" w:rsidRPr="00142356" w:rsidRDefault="00B66405" w:rsidP="007716CC">
          <w:pPr>
            <w:pStyle w:val="Header"/>
            <w:jc w:val="center"/>
            <w:rPr>
              <w:rFonts w:ascii="Arial" w:hAnsi="Arial" w:cs="Arial"/>
              <w:sz w:val="22"/>
              <w:szCs w:val="22"/>
            </w:rPr>
          </w:pPr>
          <w:proofErr w:type="spellStart"/>
          <w:r w:rsidRPr="00142356">
            <w:rPr>
              <w:rFonts w:ascii="Arial" w:hAnsi="Arial" w:cs="Arial"/>
              <w:sz w:val="22"/>
              <w:szCs w:val="22"/>
            </w:rPr>
            <w:t>Autorizatie</w:t>
          </w:r>
          <w:proofErr w:type="spellEnd"/>
          <w:r w:rsidRPr="00142356">
            <w:rPr>
              <w:rFonts w:ascii="Arial" w:hAnsi="Arial" w:cs="Arial"/>
              <w:sz w:val="22"/>
              <w:szCs w:val="22"/>
            </w:rPr>
            <w:t xml:space="preserve"> </w:t>
          </w:r>
          <w:proofErr w:type="spellStart"/>
          <w:r w:rsidRPr="00142356">
            <w:rPr>
              <w:rFonts w:ascii="Arial" w:hAnsi="Arial" w:cs="Arial"/>
              <w:sz w:val="22"/>
              <w:szCs w:val="22"/>
            </w:rPr>
            <w:t>nr</w:t>
          </w:r>
          <w:proofErr w:type="spellEnd"/>
          <w:r w:rsidRPr="00142356">
            <w:rPr>
              <w:rFonts w:ascii="Arial" w:hAnsi="Arial" w:cs="Arial"/>
              <w:sz w:val="22"/>
              <w:szCs w:val="22"/>
            </w:rPr>
            <w:t>.</w:t>
          </w:r>
          <w:r w:rsidR="00142356" w:rsidRPr="00142356">
            <w:rPr>
              <w:rFonts w:ascii="Arial" w:hAnsi="Arial" w:cs="Arial"/>
              <w:sz w:val="22"/>
              <w:szCs w:val="22"/>
            </w:rPr>
            <w:t xml:space="preserve"> </w:t>
          </w:r>
          <w:r w:rsidR="00142356" w:rsidRPr="00142356">
            <w:rPr>
              <w:rFonts w:ascii="Arial" w:hAnsi="Arial" w:cs="Arial"/>
              <w:sz w:val="22"/>
              <w:szCs w:val="22"/>
              <w:lang w:val="it-IT"/>
            </w:rPr>
            <w:t>RO/2019/0256/MRA/</w:t>
          </w:r>
          <w:r w:rsidR="00142356" w:rsidRPr="00142356">
            <w:rPr>
              <w:rFonts w:ascii="Arial" w:hAnsi="Arial" w:cs="Arial"/>
              <w:sz w:val="22"/>
              <w:szCs w:val="22"/>
              <w:lang w:val="ro-RO"/>
            </w:rPr>
            <w:t xml:space="preserve"> IT/2018/00522/AUT</w:t>
          </w:r>
        </w:p>
      </w:tc>
    </w:tr>
  </w:tbl>
  <w:p w:rsidR="00C42415" w:rsidRDefault="00A1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03" w:rsidRDefault="00A13203">
      <w:r>
        <w:separator/>
      </w:r>
    </w:p>
  </w:footnote>
  <w:footnote w:type="continuationSeparator" w:id="0">
    <w:p w:rsidR="00A13203" w:rsidRDefault="00A1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A13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D0930"/>
    <w:multiLevelType w:val="hybridMultilevel"/>
    <w:tmpl w:val="1520E8BA"/>
    <w:lvl w:ilvl="0" w:tplc="A372C2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1"/>
  </w:num>
  <w:num w:numId="8">
    <w:abstractNumId w:val="1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41171"/>
    <w:rsid w:val="00075137"/>
    <w:rsid w:val="00142356"/>
    <w:rsid w:val="001659E0"/>
    <w:rsid w:val="001859C3"/>
    <w:rsid w:val="001919A7"/>
    <w:rsid w:val="001B28AF"/>
    <w:rsid w:val="001C7C0C"/>
    <w:rsid w:val="00222A73"/>
    <w:rsid w:val="00240D1F"/>
    <w:rsid w:val="002519BE"/>
    <w:rsid w:val="00253186"/>
    <w:rsid w:val="00277BDF"/>
    <w:rsid w:val="002E224A"/>
    <w:rsid w:val="00322856"/>
    <w:rsid w:val="00347CD9"/>
    <w:rsid w:val="00356ABE"/>
    <w:rsid w:val="003F6824"/>
    <w:rsid w:val="00432A96"/>
    <w:rsid w:val="0044671C"/>
    <w:rsid w:val="004C1793"/>
    <w:rsid w:val="00546950"/>
    <w:rsid w:val="005D0159"/>
    <w:rsid w:val="006224FF"/>
    <w:rsid w:val="00641086"/>
    <w:rsid w:val="00697E60"/>
    <w:rsid w:val="006E339F"/>
    <w:rsid w:val="00784947"/>
    <w:rsid w:val="007B0D3E"/>
    <w:rsid w:val="007D3DF5"/>
    <w:rsid w:val="00884803"/>
    <w:rsid w:val="008A666C"/>
    <w:rsid w:val="008C0E3D"/>
    <w:rsid w:val="008C5688"/>
    <w:rsid w:val="008E095A"/>
    <w:rsid w:val="009116DD"/>
    <w:rsid w:val="00912600"/>
    <w:rsid w:val="009D4F23"/>
    <w:rsid w:val="00A03DE9"/>
    <w:rsid w:val="00A128F6"/>
    <w:rsid w:val="00A13203"/>
    <w:rsid w:val="00AA1FA0"/>
    <w:rsid w:val="00AE49EC"/>
    <w:rsid w:val="00B66405"/>
    <w:rsid w:val="00BC19F7"/>
    <w:rsid w:val="00BD62BA"/>
    <w:rsid w:val="00C02372"/>
    <w:rsid w:val="00C40798"/>
    <w:rsid w:val="00C7109B"/>
    <w:rsid w:val="00C72B2D"/>
    <w:rsid w:val="00CF3259"/>
    <w:rsid w:val="00CF6D9A"/>
    <w:rsid w:val="00D478E7"/>
    <w:rsid w:val="00E677B4"/>
    <w:rsid w:val="00E71F4E"/>
    <w:rsid w:val="00E92B49"/>
    <w:rsid w:val="00ED1B81"/>
    <w:rsid w:val="00ED35D1"/>
    <w:rsid w:val="00F07B10"/>
    <w:rsid w:val="00FE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5626DA-6770-4447-85CC-3D521096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32</cp:revision>
  <cp:lastPrinted>2019-11-27T12:18:00Z</cp:lastPrinted>
  <dcterms:created xsi:type="dcterms:W3CDTF">2019-07-03T08:00:00Z</dcterms:created>
  <dcterms:modified xsi:type="dcterms:W3CDTF">2019-11-27T12:19:00Z</dcterms:modified>
</cp:coreProperties>
</file>