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0A" w:rsidRDefault="0092680A" w:rsidP="0092680A">
      <w:pPr>
        <w:tabs>
          <w:tab w:val="left" w:pos="1620"/>
          <w:tab w:val="left" w:pos="1980"/>
        </w:tabs>
        <w:jc w:val="center"/>
        <w:rPr>
          <w:rFonts w:ascii="Teen Light" w:hAnsi="Teen Light"/>
        </w:rPr>
      </w:pPr>
      <w:r>
        <w:rPr>
          <w:rFonts w:ascii="Teen Light" w:hAnsi="Teen Light"/>
          <w:noProof/>
        </w:rPr>
        <w:drawing>
          <wp:inline distT="0" distB="0" distL="0" distR="0" wp14:anchorId="43568E4A" wp14:editId="6A9D7CC1">
            <wp:extent cx="533400" cy="933450"/>
            <wp:effectExtent l="0" t="0" r="0" b="0"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0A" w:rsidRPr="00C25345" w:rsidRDefault="0092680A" w:rsidP="0092680A">
      <w:pPr>
        <w:tabs>
          <w:tab w:val="left" w:pos="1620"/>
          <w:tab w:val="left" w:pos="1980"/>
        </w:tabs>
        <w:jc w:val="center"/>
        <w:rPr>
          <w:rFonts w:ascii="Times New Roman" w:hAnsi="Times New Roman"/>
          <w:b/>
        </w:rPr>
      </w:pPr>
      <w:r w:rsidRPr="00C25345">
        <w:rPr>
          <w:rFonts w:ascii="Times New Roman" w:hAnsi="Times New Roman"/>
          <w:b/>
        </w:rPr>
        <w:t>NEMZETI NÉPEGÉSZSÉGÜGYI KÖZPONT</w:t>
      </w:r>
    </w:p>
    <w:p w:rsidR="0092680A" w:rsidRPr="004B78A8" w:rsidRDefault="0092680A" w:rsidP="0092680A">
      <w:pPr>
        <w:tabs>
          <w:tab w:val="left" w:pos="1620"/>
          <w:tab w:val="left" w:pos="1980"/>
        </w:tabs>
        <w:jc w:val="center"/>
        <w:rPr>
          <w:rFonts w:ascii="Teen Light" w:hAnsi="Teen Light"/>
        </w:rPr>
      </w:pPr>
    </w:p>
    <w:p w:rsidR="0092680A" w:rsidRDefault="0092680A" w:rsidP="0092680A">
      <w:pPr>
        <w:tabs>
          <w:tab w:val="center" w:pos="1701"/>
          <w:tab w:val="left" w:pos="4536"/>
          <w:tab w:val="left" w:pos="4820"/>
        </w:tabs>
        <w:ind w:left="4820" w:hanging="482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2680A" w:rsidRPr="002C66E0" w:rsidTr="00B2128D">
        <w:tc>
          <w:tcPr>
            <w:tcW w:w="4889" w:type="dxa"/>
            <w:shd w:val="clear" w:color="auto" w:fill="auto"/>
          </w:tcPr>
          <w:p w:rsidR="0092680A" w:rsidRPr="002C66E0" w:rsidRDefault="0092680A" w:rsidP="004B77FA">
            <w:pPr>
              <w:tabs>
                <w:tab w:val="center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2C66E0">
              <w:rPr>
                <w:rFonts w:ascii="Times New Roman" w:hAnsi="Times New Roman"/>
              </w:rPr>
              <w:t xml:space="preserve">Iktatószám: </w:t>
            </w:r>
            <w:r w:rsidR="00482FC2">
              <w:rPr>
                <w:rFonts w:ascii="Times New Roman" w:eastAsia="Calibri" w:hAnsi="Times New Roman"/>
              </w:rPr>
              <w:t>13567-10/2022</w:t>
            </w:r>
            <w:r w:rsidRPr="004B77FA">
              <w:rPr>
                <w:rFonts w:ascii="Times New Roman" w:eastAsia="Calibri" w:hAnsi="Times New Roman"/>
              </w:rPr>
              <w:t>/KBKHF</w:t>
            </w:r>
            <w:r w:rsidRPr="002C66E0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hAnsi="Times New Roman"/>
              </w:rPr>
              <w:t xml:space="preserve">Ügyintéző: </w:t>
            </w:r>
            <w:r w:rsidR="004B77FA">
              <w:rPr>
                <w:rFonts w:ascii="Times New Roman" w:hAnsi="Times New Roman"/>
              </w:rPr>
              <w:t>Szabó Henrietta</w:t>
            </w:r>
            <w:r w:rsidR="00731D04">
              <w:rPr>
                <w:rFonts w:ascii="Times New Roman" w:hAnsi="Times New Roman"/>
              </w:rPr>
              <w:t xml:space="preserve">, +36 1 476 </w:t>
            </w:r>
            <w:r w:rsidR="004B77FA">
              <w:rPr>
                <w:rFonts w:ascii="Times New Roman" w:hAnsi="Times New Roman"/>
              </w:rPr>
              <w:t>6431</w:t>
            </w:r>
          </w:p>
        </w:tc>
        <w:tc>
          <w:tcPr>
            <w:tcW w:w="4889" w:type="dxa"/>
            <w:shd w:val="clear" w:color="auto" w:fill="auto"/>
          </w:tcPr>
          <w:p w:rsidR="0092680A" w:rsidRPr="002C66E0" w:rsidRDefault="0092680A" w:rsidP="004B77FA">
            <w:pPr>
              <w:tabs>
                <w:tab w:val="center" w:pos="1701"/>
              </w:tabs>
              <w:jc w:val="both"/>
              <w:rPr>
                <w:rFonts w:ascii="Times New Roman" w:hAnsi="Times New Roman"/>
              </w:rPr>
            </w:pPr>
            <w:r w:rsidRPr="002C66E0">
              <w:rPr>
                <w:rFonts w:ascii="Times New Roman" w:hAnsi="Times New Roman"/>
                <w:b/>
              </w:rPr>
              <w:t xml:space="preserve">Tárgy: </w:t>
            </w:r>
            <w:r w:rsidR="004B77FA" w:rsidRPr="004B77FA">
              <w:rPr>
                <w:rFonts w:ascii="Times New Roman" w:hAnsi="Times New Roman"/>
              </w:rPr>
              <w:t>D</w:t>
            </w:r>
            <w:r w:rsidR="00845C58">
              <w:rPr>
                <w:rFonts w:ascii="Times New Roman" w:hAnsi="Times New Roman"/>
              </w:rPr>
              <w:t>ifetec P</w:t>
            </w:r>
            <w:r w:rsidR="004B77FA" w:rsidRPr="004B77FA">
              <w:rPr>
                <w:rFonts w:ascii="Times New Roman" w:hAnsi="Times New Roman"/>
              </w:rPr>
              <w:t xml:space="preserve">-29F rágcsálóirtó pép </w:t>
            </w:r>
            <w:r w:rsidR="00F06D4F">
              <w:rPr>
                <w:rFonts w:ascii="Times New Roman" w:hAnsi="Times New Roman"/>
              </w:rPr>
              <w:t>engedélyének kis</w:t>
            </w:r>
            <w:r w:rsidR="004B77FA" w:rsidRPr="004B77FA">
              <w:rPr>
                <w:rFonts w:ascii="Times New Roman" w:hAnsi="Times New Roman"/>
              </w:rPr>
              <w:t>mértékű módosítása</w:t>
            </w:r>
          </w:p>
        </w:tc>
      </w:tr>
      <w:tr w:rsidR="0092680A" w:rsidRPr="002C66E0" w:rsidTr="00B2128D"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tabs>
                <w:tab w:val="center" w:pos="1701"/>
              </w:tabs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tabs>
                <w:tab w:val="center" w:pos="1701"/>
              </w:tabs>
              <w:rPr>
                <w:rFonts w:ascii="Times New Roman" w:hAnsi="Times New Roman"/>
              </w:rPr>
            </w:pPr>
            <w:r w:rsidRPr="002C66E0">
              <w:rPr>
                <w:rFonts w:ascii="Times New Roman" w:hAnsi="Times New Roman"/>
              </w:rPr>
              <w:t xml:space="preserve">Hivatkozási szám: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92680A" w:rsidRPr="002C66E0" w:rsidTr="00B2128D"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tabs>
                <w:tab w:val="center" w:pos="1701"/>
              </w:tabs>
              <w:rPr>
                <w:rFonts w:ascii="Times New Roman" w:hAnsi="Times New Roman"/>
              </w:rPr>
            </w:pPr>
            <w:r w:rsidRPr="002C66E0">
              <w:rPr>
                <w:rFonts w:ascii="Times New Roman" w:hAnsi="Times New Roman"/>
                <w:i/>
                <w:sz w:val="16"/>
                <w:szCs w:val="16"/>
              </w:rPr>
              <w:t>Kérem, hogy válaszában a fenti számra hivatkozzon!</w:t>
            </w:r>
          </w:p>
        </w:tc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tabs>
                <w:tab w:val="center" w:pos="1701"/>
              </w:tabs>
              <w:rPr>
                <w:rFonts w:ascii="Times New Roman" w:hAnsi="Times New Roman"/>
              </w:rPr>
            </w:pPr>
            <w:r w:rsidRPr="002C66E0">
              <w:rPr>
                <w:rFonts w:ascii="Times New Roman" w:hAnsi="Times New Roman"/>
              </w:rPr>
              <w:t>Ügyintézőjük:</w:t>
            </w: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92680A" w:rsidRPr="002C66E0" w:rsidTr="00B2128D"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tabs>
                <w:tab w:val="center" w:pos="1701"/>
              </w:tabs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92680A" w:rsidRPr="002C66E0" w:rsidRDefault="0092680A" w:rsidP="00B2128D">
            <w:pPr>
              <w:rPr>
                <w:rFonts w:ascii="Times New Roman" w:hAnsi="Times New Roman"/>
              </w:rPr>
            </w:pPr>
            <w:r w:rsidRPr="002C66E0">
              <w:rPr>
                <w:rFonts w:ascii="Times New Roman" w:hAnsi="Times New Roman"/>
              </w:rPr>
              <w:t xml:space="preserve">Melléklet: </w:t>
            </w:r>
          </w:p>
        </w:tc>
      </w:tr>
    </w:tbl>
    <w:p w:rsidR="0092680A" w:rsidRPr="00296333" w:rsidRDefault="0092680A" w:rsidP="0092680A">
      <w:pPr>
        <w:ind w:left="5387"/>
        <w:jc w:val="both"/>
        <w:rPr>
          <w:rFonts w:ascii="Times New Roman" w:hAnsi="Times New Roman"/>
        </w:rPr>
      </w:pPr>
      <w:r w:rsidRPr="00296333">
        <w:rPr>
          <w:rFonts w:ascii="Times New Roman" w:hAnsi="Times New Roman"/>
        </w:rPr>
        <w:t xml:space="preserve">1. </w:t>
      </w:r>
      <w:r w:rsidRPr="004C151E">
        <w:rPr>
          <w:rFonts w:ascii="Times New Roman" w:hAnsi="Times New Roman"/>
        </w:rPr>
        <w:t>SPC (</w:t>
      </w:r>
      <w:r w:rsidR="004C151E" w:rsidRPr="004C151E">
        <w:rPr>
          <w:rFonts w:ascii="Times New Roman" w:hAnsi="Times New Roman"/>
        </w:rPr>
        <w:t>20</w:t>
      </w:r>
      <w:r w:rsidRPr="004C151E">
        <w:rPr>
          <w:rFonts w:ascii="Times New Roman" w:hAnsi="Times New Roman"/>
        </w:rPr>
        <w:t xml:space="preserve"> oldal</w:t>
      </w:r>
      <w:r w:rsidRPr="00296333">
        <w:rPr>
          <w:rFonts w:ascii="Times New Roman" w:hAnsi="Times New Roman"/>
        </w:rPr>
        <w:t>)</w:t>
      </w:r>
    </w:p>
    <w:p w:rsidR="0092680A" w:rsidRPr="00296333" w:rsidRDefault="0092680A" w:rsidP="0092680A">
      <w:pPr>
        <w:ind w:left="5387"/>
        <w:jc w:val="both"/>
        <w:rPr>
          <w:rFonts w:ascii="Times New Roman" w:hAnsi="Times New Roman"/>
          <w:b/>
        </w:rPr>
      </w:pPr>
    </w:p>
    <w:p w:rsidR="0092680A" w:rsidRPr="00AD2B2F" w:rsidRDefault="0092680A" w:rsidP="0092680A">
      <w:pPr>
        <w:spacing w:before="400" w:after="200"/>
        <w:ind w:right="-40"/>
        <w:jc w:val="center"/>
        <w:rPr>
          <w:rFonts w:ascii="Times New Roman" w:hAnsi="Times New Roman"/>
          <w:b/>
        </w:rPr>
      </w:pPr>
      <w:r w:rsidRPr="00AD2B2F">
        <w:rPr>
          <w:rFonts w:ascii="Times New Roman" w:hAnsi="Times New Roman"/>
          <w:b/>
        </w:rPr>
        <w:t>H A T Á R O Z A T</w:t>
      </w:r>
    </w:p>
    <w:p w:rsidR="0092680A" w:rsidRPr="000F27A6" w:rsidRDefault="0092680A" w:rsidP="0092680A">
      <w:pPr>
        <w:spacing w:before="240" w:after="240"/>
        <w:jc w:val="both"/>
        <w:rPr>
          <w:rFonts w:ascii="Times New Roman" w:hAnsi="Times New Roman"/>
        </w:rPr>
      </w:pPr>
      <w:r w:rsidRPr="00CE24EC">
        <w:rPr>
          <w:rFonts w:ascii="Times New Roman" w:hAnsi="Times New Roman"/>
          <w:color w:val="000000"/>
        </w:rPr>
        <w:t>A</w:t>
      </w:r>
      <w:r w:rsidR="004B77FA">
        <w:rPr>
          <w:rFonts w:ascii="Times New Roman" w:hAnsi="Times New Roman"/>
          <w:color w:val="000000"/>
        </w:rPr>
        <w:t xml:space="preserve"> </w:t>
      </w:r>
      <w:r w:rsidR="004B77FA" w:rsidRPr="00845C58">
        <w:rPr>
          <w:rFonts w:ascii="Times New Roman" w:hAnsi="Times New Roman"/>
          <w:b/>
          <w:color w:val="000000"/>
        </w:rPr>
        <w:t>ZAPI S.p.A.</w:t>
      </w:r>
      <w:r w:rsidRPr="005006C9">
        <w:rPr>
          <w:rFonts w:ascii="Times New Roman" w:hAnsi="Times New Roman"/>
        </w:rPr>
        <w:t xml:space="preserve"> (</w:t>
      </w:r>
      <w:r w:rsidR="00845C58">
        <w:rPr>
          <w:rFonts w:ascii="Times New Roman" w:hAnsi="Times New Roman"/>
        </w:rPr>
        <w:t>via Terza Strada 12, 35026 Consolve, Padova, Olaszország</w:t>
      </w:r>
      <w:r>
        <w:rPr>
          <w:rFonts w:ascii="Times New Roman" w:hAnsi="Times New Roman"/>
        </w:rPr>
        <w:t>, a továbbiakban: Kérelmező</w:t>
      </w:r>
      <w:r w:rsidRPr="00845C58">
        <w:rPr>
          <w:rFonts w:ascii="Times New Roman" w:hAnsi="Times New Roman"/>
        </w:rPr>
        <w:t>)</w:t>
      </w:r>
      <w:r w:rsidRPr="00845C58">
        <w:rPr>
          <w:rFonts w:ascii="Times New Roman" w:hAnsi="Times New Roman"/>
          <w:b/>
        </w:rPr>
        <w:t xml:space="preserve"> </w:t>
      </w:r>
      <w:r w:rsidR="00414AEC" w:rsidRPr="00482FC2">
        <w:rPr>
          <w:rFonts w:ascii="Times New Roman" w:hAnsi="Times New Roman"/>
        </w:rPr>
        <w:t>BC-BJ069629-28</w:t>
      </w:r>
      <w:r w:rsidR="00414AEC">
        <w:rPr>
          <w:rFonts w:ascii="Times New Roman" w:hAnsi="Times New Roman"/>
          <w:b/>
        </w:rPr>
        <w:t xml:space="preserve"> </w:t>
      </w:r>
      <w:r w:rsidRPr="00440CEA">
        <w:rPr>
          <w:rFonts w:ascii="Times New Roman" w:hAnsi="Times New Roman"/>
        </w:rPr>
        <w:t>ügyszám</w:t>
      </w:r>
      <w:r>
        <w:rPr>
          <w:rFonts w:ascii="Times New Roman" w:hAnsi="Times New Roman"/>
        </w:rPr>
        <w:t>ú</w:t>
      </w:r>
      <w:r w:rsidRPr="00CE24EC">
        <w:rPr>
          <w:rFonts w:ascii="Times New Roman" w:hAnsi="Times New Roman"/>
          <w:color w:val="000000"/>
        </w:rPr>
        <w:t xml:space="preserve"> kérelmére indult,</w:t>
      </w:r>
      <w:r w:rsidRPr="00CE24EC">
        <w:rPr>
          <w:rFonts w:ascii="Times New Roman" w:hAnsi="Times New Roman"/>
          <w:b/>
        </w:rPr>
        <w:t xml:space="preserve"> </w:t>
      </w:r>
      <w:r w:rsidRPr="00CE24EC">
        <w:rPr>
          <w:rFonts w:ascii="Times New Roman" w:hAnsi="Times New Roman"/>
        </w:rPr>
        <w:t>a</w:t>
      </w:r>
      <w:r w:rsidR="00845C58">
        <w:rPr>
          <w:rFonts w:ascii="Times New Roman" w:hAnsi="Times New Roman"/>
        </w:rPr>
        <w:t xml:space="preserve"> </w:t>
      </w:r>
      <w:r w:rsidR="00845C58" w:rsidRPr="004B77FA">
        <w:rPr>
          <w:rFonts w:ascii="Times New Roman" w:hAnsi="Times New Roman"/>
        </w:rPr>
        <w:t>D</w:t>
      </w:r>
      <w:r w:rsidR="00845C58">
        <w:rPr>
          <w:rFonts w:ascii="Times New Roman" w:hAnsi="Times New Roman"/>
        </w:rPr>
        <w:t>ifetec P</w:t>
      </w:r>
      <w:r w:rsidR="00845C58" w:rsidRPr="004B77FA">
        <w:rPr>
          <w:rFonts w:ascii="Times New Roman" w:hAnsi="Times New Roman"/>
        </w:rPr>
        <w:t>-29F rágcsálóirtó pép</w:t>
      </w:r>
      <w:r w:rsidRPr="00CE2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 továbbiakban: Termék) </w:t>
      </w:r>
      <w:r w:rsidR="00845C58" w:rsidRPr="00845C58">
        <w:rPr>
          <w:rFonts w:ascii="Times New Roman" w:hAnsi="Times New Roman"/>
        </w:rPr>
        <w:t>k</w:t>
      </w:r>
      <w:r w:rsidR="00F06D4F">
        <w:rPr>
          <w:rFonts w:ascii="Times New Roman" w:hAnsi="Times New Roman"/>
        </w:rPr>
        <w:t>is</w:t>
      </w:r>
      <w:r w:rsidR="00845C58" w:rsidRPr="00845C58">
        <w:rPr>
          <w:rFonts w:ascii="Times New Roman" w:hAnsi="Times New Roman"/>
        </w:rPr>
        <w:t xml:space="preserve">mértékű változtatási </w:t>
      </w:r>
      <w:r w:rsidRPr="00CE24EC">
        <w:rPr>
          <w:rFonts w:ascii="Times New Roman" w:hAnsi="Times New Roman"/>
        </w:rPr>
        <w:t xml:space="preserve">eljárásában </w:t>
      </w:r>
      <w:r>
        <w:rPr>
          <w:rFonts w:ascii="Times New Roman" w:hAnsi="Times New Roman"/>
          <w:b/>
          <w:i/>
        </w:rPr>
        <w:t>HU-2019</w:t>
      </w:r>
      <w:r w:rsidRPr="00BB2FCE">
        <w:rPr>
          <w:rFonts w:ascii="Times New Roman" w:hAnsi="Times New Roman"/>
          <w:b/>
          <w:i/>
        </w:rPr>
        <w:t>-MA-</w:t>
      </w:r>
      <w:r w:rsidR="00845C58">
        <w:rPr>
          <w:rFonts w:ascii="Times New Roman" w:hAnsi="Times New Roman"/>
          <w:b/>
          <w:i/>
        </w:rPr>
        <w:t>14</w:t>
      </w:r>
      <w:r w:rsidRPr="00BB2FCE">
        <w:rPr>
          <w:rFonts w:ascii="Times New Roman" w:hAnsi="Times New Roman"/>
          <w:b/>
          <w:i/>
        </w:rPr>
        <w:t>-</w:t>
      </w:r>
      <w:r w:rsidRPr="002669D5">
        <w:rPr>
          <w:rFonts w:ascii="Times New Roman" w:hAnsi="Times New Roman"/>
          <w:b/>
          <w:i/>
        </w:rPr>
        <w:t>00</w:t>
      </w:r>
      <w:r w:rsidR="00845C58">
        <w:rPr>
          <w:rFonts w:ascii="Times New Roman" w:hAnsi="Times New Roman"/>
          <w:b/>
          <w:i/>
        </w:rPr>
        <w:t>236</w:t>
      </w:r>
      <w:r w:rsidRPr="00BB2FCE">
        <w:rPr>
          <w:rFonts w:ascii="Times New Roman" w:hAnsi="Times New Roman"/>
          <w:b/>
          <w:i/>
        </w:rPr>
        <w:t>-</w:t>
      </w:r>
      <w:r w:rsidR="00845C58">
        <w:rPr>
          <w:rFonts w:ascii="Times New Roman" w:hAnsi="Times New Roman"/>
          <w:b/>
          <w:i/>
        </w:rPr>
        <w:t>0000</w:t>
      </w:r>
      <w:r w:rsidRPr="00074A59">
        <w:rPr>
          <w:rFonts w:ascii="Times New Roman" w:hAnsi="Times New Roman"/>
          <w:b/>
        </w:rPr>
        <w:t xml:space="preserve"> engedélyszámra vonatkozó,</w:t>
      </w:r>
      <w:r w:rsidR="00414AEC">
        <w:rPr>
          <w:rFonts w:ascii="Times New Roman" w:hAnsi="Times New Roman"/>
          <w:b/>
        </w:rPr>
        <w:t xml:space="preserve"> 14636-4/2021</w:t>
      </w:r>
      <w:r w:rsidR="00414AEC" w:rsidRPr="006E52DF">
        <w:rPr>
          <w:rFonts w:ascii="Times New Roman" w:hAnsi="Times New Roman"/>
          <w:b/>
        </w:rPr>
        <w:t>/KBKHF iktatószámon módosított</w:t>
      </w:r>
      <w:r w:rsidR="00482FC2">
        <w:rPr>
          <w:rFonts w:ascii="Times New Roman" w:hAnsi="Times New Roman"/>
          <w:b/>
        </w:rPr>
        <w:t>,</w:t>
      </w:r>
      <w:r w:rsidRPr="00074A59">
        <w:rPr>
          <w:rFonts w:ascii="Times New Roman" w:hAnsi="Times New Roman"/>
          <w:b/>
        </w:rPr>
        <w:t xml:space="preserve"> </w:t>
      </w:r>
      <w:r w:rsidR="00845C58">
        <w:rPr>
          <w:rFonts w:ascii="Times New Roman" w:hAnsi="Times New Roman"/>
          <w:b/>
        </w:rPr>
        <w:t xml:space="preserve">3075-6/2019/KTEF </w:t>
      </w:r>
      <w:r w:rsidRPr="00AD2B2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ktatószámon kiadott engedélyét (a továbbiakban: Eredeti Engedély) </w:t>
      </w:r>
      <w:r w:rsidRPr="000F27A6">
        <w:rPr>
          <w:rFonts w:ascii="Times New Roman" w:hAnsi="Times New Roman"/>
        </w:rPr>
        <w:t>az alábbiak szerint</w:t>
      </w:r>
      <w:r>
        <w:rPr>
          <w:rFonts w:ascii="Times New Roman" w:hAnsi="Times New Roman"/>
        </w:rPr>
        <w:t xml:space="preserve"> </w:t>
      </w:r>
    </w:p>
    <w:p w:rsidR="0092680A" w:rsidRDefault="0092680A" w:rsidP="0092680A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módosítom:</w:t>
      </w:r>
    </w:p>
    <w:p w:rsidR="0092680A" w:rsidRDefault="0092680A" w:rsidP="0092680A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350F9">
        <w:rPr>
          <w:rFonts w:ascii="Times New Roman" w:hAnsi="Times New Roman"/>
        </w:rPr>
        <w:t xml:space="preserve">Az Eredeti </w:t>
      </w:r>
      <w:r>
        <w:rPr>
          <w:rFonts w:ascii="Times New Roman" w:hAnsi="Times New Roman"/>
        </w:rPr>
        <w:t>Engedély</w:t>
      </w:r>
      <w:r w:rsidRPr="000350F9">
        <w:rPr>
          <w:rFonts w:ascii="Times New Roman" w:hAnsi="Times New Roman"/>
        </w:rPr>
        <w:t xml:space="preserve"> rendelkező </w:t>
      </w:r>
      <w:r w:rsidRPr="00845C58">
        <w:rPr>
          <w:rFonts w:ascii="Times New Roman" w:hAnsi="Times New Roman"/>
        </w:rPr>
        <w:t>részének pontjai</w:t>
      </w:r>
      <w:r w:rsidRPr="000350F9">
        <w:rPr>
          <w:rFonts w:ascii="Times New Roman" w:hAnsi="Times New Roman"/>
        </w:rPr>
        <w:t xml:space="preserve"> helyébe az alábbi szöveg lép:</w:t>
      </w:r>
    </w:p>
    <w:p w:rsidR="0092680A" w:rsidRPr="00281631" w:rsidRDefault="0092680A" w:rsidP="00845C58">
      <w:pPr>
        <w:numPr>
          <w:ilvl w:val="0"/>
          <w:numId w:val="2"/>
        </w:numPr>
        <w:tabs>
          <w:tab w:val="clear" w:pos="360"/>
          <w:tab w:val="num" w:pos="-1843"/>
          <w:tab w:val="num" w:pos="426"/>
        </w:tabs>
        <w:spacing w:before="120"/>
        <w:ind w:left="284" w:firstLine="0"/>
        <w:jc w:val="both"/>
        <w:rPr>
          <w:rFonts w:ascii="Times New Roman" w:hAnsi="Times New Roman"/>
        </w:rPr>
      </w:pPr>
      <w:r w:rsidRPr="00281631">
        <w:rPr>
          <w:rFonts w:ascii="Times New Roman" w:hAnsi="Times New Roman"/>
        </w:rPr>
        <w:t xml:space="preserve">A </w:t>
      </w:r>
      <w:r w:rsidRPr="00845C58">
        <w:rPr>
          <w:rFonts w:ascii="Times New Roman" w:hAnsi="Times New Roman"/>
          <w:b/>
        </w:rPr>
        <w:t>biocid termék</w:t>
      </w:r>
      <w:r w:rsidRPr="00281631">
        <w:rPr>
          <w:rFonts w:ascii="Times New Roman" w:hAnsi="Times New Roman"/>
          <w:b/>
        </w:rPr>
        <w:t xml:space="preserve"> jellemzőinek összefoglalóját </w:t>
      </w:r>
      <w:r w:rsidRPr="00281631">
        <w:rPr>
          <w:rFonts w:ascii="Times New Roman" w:hAnsi="Times New Roman"/>
        </w:rPr>
        <w:t>(a továbbiakban: SPC)</w:t>
      </w:r>
      <w:r w:rsidRPr="00281631">
        <w:rPr>
          <w:rFonts w:ascii="Times New Roman" w:hAnsi="Times New Roman"/>
          <w:b/>
        </w:rPr>
        <w:t xml:space="preserve"> </w:t>
      </w:r>
      <w:r w:rsidRPr="00281631">
        <w:rPr>
          <w:rFonts w:ascii="Times New Roman" w:hAnsi="Times New Roman"/>
        </w:rPr>
        <w:t>az engedély 1. számú melléklete tartalmazza.</w:t>
      </w:r>
    </w:p>
    <w:p w:rsidR="0092680A" w:rsidRPr="00281631" w:rsidRDefault="0092680A" w:rsidP="00845C58">
      <w:pPr>
        <w:numPr>
          <w:ilvl w:val="0"/>
          <w:numId w:val="2"/>
        </w:numPr>
        <w:tabs>
          <w:tab w:val="clear" w:pos="360"/>
          <w:tab w:val="num" w:pos="-1843"/>
          <w:tab w:val="num" w:pos="426"/>
        </w:tabs>
        <w:spacing w:before="120"/>
        <w:ind w:left="284" w:firstLine="0"/>
        <w:jc w:val="both"/>
        <w:rPr>
          <w:rFonts w:ascii="Times New Roman" w:hAnsi="Times New Roman"/>
        </w:rPr>
      </w:pPr>
      <w:r w:rsidRPr="00281631">
        <w:rPr>
          <w:rFonts w:ascii="Times New Roman" w:hAnsi="Times New Roman"/>
          <w:bCs/>
        </w:rPr>
        <w:t>A készítmény forgalmazása és felhasználása során az engedélyben előírt feltételek teljesítését folyamatosan biztosítani kell az engedély 1. számú mellékletében foglaltak betartásával.</w:t>
      </w:r>
    </w:p>
    <w:p w:rsidR="0092680A" w:rsidRPr="00281631" w:rsidRDefault="0092680A" w:rsidP="00845C58">
      <w:pPr>
        <w:numPr>
          <w:ilvl w:val="0"/>
          <w:numId w:val="2"/>
        </w:numPr>
        <w:tabs>
          <w:tab w:val="clear" w:pos="360"/>
          <w:tab w:val="num" w:pos="-1843"/>
          <w:tab w:val="num" w:pos="426"/>
        </w:tabs>
        <w:spacing w:before="12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</w:t>
      </w:r>
      <w:r w:rsidRPr="00281631">
        <w:rPr>
          <w:rFonts w:ascii="Times New Roman" w:hAnsi="Times New Roman"/>
        </w:rPr>
        <w:t>ermék</w:t>
      </w:r>
      <w:r>
        <w:rPr>
          <w:rFonts w:ascii="Times New Roman" w:hAnsi="Times New Roman"/>
        </w:rPr>
        <w:t>hez rendelt összes,</w:t>
      </w:r>
      <w:r w:rsidRPr="002816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engedélyezett </w:t>
      </w:r>
      <w:r w:rsidRPr="00281631">
        <w:rPr>
          <w:rFonts w:ascii="Times New Roman" w:hAnsi="Times New Roman"/>
          <w:b/>
        </w:rPr>
        <w:t xml:space="preserve">kereskedelmi </w:t>
      </w:r>
      <w:r w:rsidRPr="002D2D90">
        <w:rPr>
          <w:rFonts w:ascii="Times New Roman" w:hAnsi="Times New Roman"/>
          <w:b/>
        </w:rPr>
        <w:t>nevet</w:t>
      </w:r>
      <w:r w:rsidRPr="00281631">
        <w:rPr>
          <w:rFonts w:ascii="Times New Roman" w:hAnsi="Times New Roman"/>
          <w:b/>
        </w:rPr>
        <w:t xml:space="preserve"> </w:t>
      </w:r>
      <w:r w:rsidRPr="00281631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SPC</w:t>
      </w:r>
      <w:r w:rsidRPr="00281631">
        <w:rPr>
          <w:rFonts w:ascii="Times New Roman" w:hAnsi="Times New Roman"/>
        </w:rPr>
        <w:t xml:space="preserve"> tartalmazza.</w:t>
      </w:r>
    </w:p>
    <w:p w:rsidR="00833392" w:rsidRPr="00833392" w:rsidRDefault="00F16589" w:rsidP="00845C58">
      <w:pPr>
        <w:numPr>
          <w:ilvl w:val="0"/>
          <w:numId w:val="2"/>
        </w:numPr>
        <w:tabs>
          <w:tab w:val="clear" w:pos="360"/>
          <w:tab w:val="num" w:pos="-1843"/>
          <w:tab w:val="num" w:pos="426"/>
        </w:tabs>
        <w:spacing w:before="12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határozat</w:t>
      </w:r>
      <w:r w:rsidR="0092680A">
        <w:rPr>
          <w:rFonts w:ascii="Times New Roman" w:hAnsi="Times New Roman"/>
        </w:rPr>
        <w:t xml:space="preserve"> </w:t>
      </w:r>
      <w:r w:rsidR="00845C58">
        <w:rPr>
          <w:rFonts w:ascii="Times New Roman" w:hAnsi="Times New Roman"/>
          <w:b/>
        </w:rPr>
        <w:t xml:space="preserve">2023. március </w:t>
      </w:r>
      <w:r w:rsidR="0092680A" w:rsidRPr="00984362">
        <w:rPr>
          <w:rFonts w:ascii="Times New Roman" w:hAnsi="Times New Roman"/>
          <w:b/>
        </w:rPr>
        <w:t>1</w:t>
      </w:r>
      <w:r w:rsidR="00845C58">
        <w:rPr>
          <w:rFonts w:ascii="Times New Roman" w:hAnsi="Times New Roman"/>
          <w:b/>
        </w:rPr>
        <w:t>4</w:t>
      </w:r>
      <w:r w:rsidR="0092680A">
        <w:rPr>
          <w:rFonts w:ascii="Times New Roman" w:hAnsi="Times New Roman"/>
        </w:rPr>
        <w:t xml:space="preserve">-ig </w:t>
      </w:r>
      <w:r w:rsidR="0092680A" w:rsidRPr="00281631">
        <w:rPr>
          <w:rFonts w:ascii="Times New Roman" w:hAnsi="Times New Roman"/>
        </w:rPr>
        <w:t>hatályos.</w:t>
      </w:r>
    </w:p>
    <w:p w:rsidR="005075A2" w:rsidRPr="00281631" w:rsidRDefault="005075A2" w:rsidP="005075A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81631">
        <w:rPr>
          <w:rFonts w:ascii="Times New Roman" w:hAnsi="Times New Roman"/>
        </w:rPr>
        <w:t xml:space="preserve">Az Eredeti </w:t>
      </w:r>
      <w:r>
        <w:rPr>
          <w:rFonts w:ascii="Times New Roman" w:hAnsi="Times New Roman"/>
        </w:rPr>
        <w:t>Engedély</w:t>
      </w:r>
      <w:r w:rsidR="00F42EBA">
        <w:rPr>
          <w:rFonts w:ascii="Times New Roman" w:hAnsi="Times New Roman"/>
        </w:rPr>
        <w:t xml:space="preserve"> 1., </w:t>
      </w:r>
      <w:bookmarkStart w:id="0" w:name="_GoBack"/>
      <w:bookmarkEnd w:id="0"/>
      <w:r w:rsidR="00F42EBA">
        <w:rPr>
          <w:rFonts w:ascii="Times New Roman" w:hAnsi="Times New Roman"/>
        </w:rPr>
        <w:t xml:space="preserve">és 2. számú melléklete </w:t>
      </w:r>
      <w:r w:rsidRPr="00281631">
        <w:rPr>
          <w:rFonts w:ascii="Times New Roman" w:hAnsi="Times New Roman"/>
        </w:rPr>
        <w:t>helyébe a jelen határozat 1. számú melléklete lép.</w:t>
      </w:r>
    </w:p>
    <w:p w:rsidR="0092680A" w:rsidRDefault="0092680A" w:rsidP="0081665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</w:t>
      </w:r>
      <w:r w:rsidRPr="009472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Eredeti Engedély </w:t>
      </w:r>
      <w:r w:rsidRPr="00D20AB4">
        <w:rPr>
          <w:rFonts w:ascii="Times New Roman" w:hAnsi="Times New Roman"/>
        </w:rPr>
        <w:t>egyebekben változatlan</w:t>
      </w:r>
      <w:r>
        <w:rPr>
          <w:rFonts w:ascii="Times New Roman" w:hAnsi="Times New Roman"/>
        </w:rPr>
        <w:t>.</w:t>
      </w:r>
    </w:p>
    <w:p w:rsidR="00845C58" w:rsidRDefault="0092680A" w:rsidP="0081665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határozatom elválaszthatatlan részét képezi az 1. mellék</w:t>
      </w:r>
      <w:r w:rsidR="00845C58">
        <w:rPr>
          <w:rFonts w:ascii="Times New Roman" w:hAnsi="Times New Roman"/>
        </w:rPr>
        <w:t>letként szereplő SPC dokumentum.</w:t>
      </w:r>
    </w:p>
    <w:p w:rsidR="0092680A" w:rsidRDefault="0092680A" w:rsidP="0081665D">
      <w:pPr>
        <w:spacing w:before="120"/>
        <w:jc w:val="both"/>
        <w:rPr>
          <w:rFonts w:ascii="Times New Roman" w:hAnsi="Times New Roman"/>
        </w:rPr>
      </w:pPr>
      <w:r w:rsidRPr="002B563D">
        <w:rPr>
          <w:rFonts w:ascii="Times New Roman" w:hAnsi="Times New Roman"/>
        </w:rPr>
        <w:t xml:space="preserve">A Kérelmező a jogszabályban </w:t>
      </w:r>
      <w:r w:rsidRPr="00F06D4F">
        <w:rPr>
          <w:rFonts w:ascii="Times New Roman" w:hAnsi="Times New Roman"/>
        </w:rPr>
        <w:t xml:space="preserve">előírt </w:t>
      </w:r>
      <w:r w:rsidR="00F06D4F" w:rsidRPr="00F06D4F">
        <w:rPr>
          <w:rFonts w:ascii="Times New Roman" w:hAnsi="Times New Roman"/>
        </w:rPr>
        <w:t xml:space="preserve">50 </w:t>
      </w:r>
      <w:r w:rsidRPr="00F06D4F">
        <w:rPr>
          <w:rFonts w:ascii="Times New Roman" w:hAnsi="Times New Roman"/>
        </w:rPr>
        <w:t>000 Ft</w:t>
      </w:r>
      <w:r w:rsidRPr="002B563D">
        <w:rPr>
          <w:rFonts w:ascii="Times New Roman" w:hAnsi="Times New Roman"/>
        </w:rPr>
        <w:t xml:space="preserve"> igazgatási szolgáltatási díjat megfizette.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 w:rsidRPr="00C2630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</w:t>
      </w:r>
      <w:r w:rsidRPr="00E81163">
        <w:rPr>
          <w:rFonts w:ascii="Times New Roman" w:hAnsi="Times New Roman"/>
          <w:szCs w:val="20"/>
        </w:rPr>
        <w:t>ermék</w:t>
      </w:r>
      <w:r>
        <w:rPr>
          <w:rFonts w:ascii="Times New Roman" w:hAnsi="Times New Roman"/>
          <w:szCs w:val="20"/>
        </w:rPr>
        <w:t xml:space="preserve"> </w:t>
      </w:r>
      <w:r w:rsidRPr="00C2630B">
        <w:rPr>
          <w:rFonts w:ascii="Times New Roman" w:hAnsi="Times New Roman"/>
        </w:rPr>
        <w:t>a</w:t>
      </w:r>
      <w:r>
        <w:rPr>
          <w:rFonts w:ascii="Times New Roman" w:hAnsi="Times New Roman"/>
        </w:rPr>
        <w:t>z Eredeti</w:t>
      </w:r>
      <w:r w:rsidRPr="00C26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Engedélyben</w:t>
      </w:r>
      <w:r w:rsidRPr="00C2630B">
        <w:rPr>
          <w:rFonts w:ascii="Times New Roman" w:hAnsi="Times New Roman"/>
        </w:rPr>
        <w:t xml:space="preserve"> foglaltaknak megfelelően forgalomba hozott </w:t>
      </w:r>
      <w:r>
        <w:rPr>
          <w:rFonts w:ascii="Times New Roman" w:hAnsi="Times New Roman"/>
        </w:rPr>
        <w:t>készleteire</w:t>
      </w:r>
      <w:r w:rsidRPr="00C2630B">
        <w:rPr>
          <w:rFonts w:ascii="Times New Roman" w:hAnsi="Times New Roman"/>
        </w:rPr>
        <w:t xml:space="preserve"> türelmi idő vonatkozik</w:t>
      </w:r>
      <w:r>
        <w:rPr>
          <w:rFonts w:ascii="Times New Roman" w:hAnsi="Times New Roman"/>
        </w:rPr>
        <w:t>, azok jelen határozat kiadásától számított 180 napig forgalomba hozhatók és</w:t>
      </w:r>
      <w:r w:rsidRPr="00C26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további 180 napig</w:t>
      </w:r>
      <w:r w:rsidRPr="00535346">
        <w:rPr>
          <w:rFonts w:ascii="Times New Roman" w:hAnsi="Times New Roman"/>
        </w:rPr>
        <w:t xml:space="preserve"> felhasználhatók</w:t>
      </w:r>
      <w:r w:rsidRPr="00C2630B">
        <w:rPr>
          <w:rFonts w:ascii="Times New Roman" w:hAnsi="Times New Roman"/>
        </w:rPr>
        <w:t>.</w:t>
      </w:r>
    </w:p>
    <w:p w:rsidR="0081665D" w:rsidRPr="0081665D" w:rsidRDefault="0081665D" w:rsidP="0081665D">
      <w:pPr>
        <w:pStyle w:val="Bodytext20"/>
        <w:shd w:val="clear" w:color="auto" w:fill="auto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65D">
        <w:rPr>
          <w:rFonts w:ascii="Times New Roman" w:hAnsi="Times New Roman" w:cs="Times New Roman"/>
          <w:sz w:val="24"/>
          <w:szCs w:val="24"/>
        </w:rPr>
        <w:t>Határozatom annak közlésével végleges.</w:t>
      </w:r>
    </w:p>
    <w:p w:rsidR="0081665D" w:rsidRPr="0081665D" w:rsidRDefault="0081665D" w:rsidP="0081665D">
      <w:pPr>
        <w:pStyle w:val="Bodytext20"/>
        <w:shd w:val="clear" w:color="auto" w:fill="auto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65D">
        <w:rPr>
          <w:rFonts w:ascii="Times New Roman" w:hAnsi="Times New Roman" w:cs="Times New Roman"/>
          <w:sz w:val="24"/>
          <w:szCs w:val="24"/>
        </w:rPr>
        <w:t xml:space="preserve">A határozatot sérelmező ügyfél jogsérelemre hivatkozva, a határozat közlésétől számított 30 napon belül közigazgatási pert indíthat, keresetlevél benyújtásával. A </w:t>
      </w:r>
      <w:r w:rsidRPr="00F06D4F">
        <w:rPr>
          <w:rFonts w:ascii="Times New Roman" w:hAnsi="Times New Roman" w:cs="Times New Roman"/>
          <w:sz w:val="24"/>
          <w:szCs w:val="24"/>
        </w:rPr>
        <w:t>keresetlevelet a Fővárosi</w:t>
      </w:r>
      <w:r w:rsidR="00B44BE1">
        <w:rPr>
          <w:rFonts w:ascii="Times New Roman" w:hAnsi="Times New Roman" w:cs="Times New Roman"/>
          <w:sz w:val="24"/>
          <w:szCs w:val="24"/>
        </w:rPr>
        <w:t xml:space="preserve"> </w:t>
      </w:r>
      <w:r w:rsidRPr="0081665D">
        <w:rPr>
          <w:rFonts w:ascii="Times New Roman" w:hAnsi="Times New Roman" w:cs="Times New Roman"/>
          <w:sz w:val="24"/>
          <w:szCs w:val="24"/>
        </w:rPr>
        <w:t xml:space="preserve">Törvényszékhez címezve, a Nemzeti Népegészségügyi Központhoz kell benyújtani. A jogi </w:t>
      </w:r>
      <w:r w:rsidRPr="0081665D">
        <w:rPr>
          <w:rFonts w:ascii="Times New Roman" w:hAnsi="Times New Roman" w:cs="Times New Roman"/>
          <w:sz w:val="24"/>
          <w:szCs w:val="24"/>
        </w:rPr>
        <w:lastRenderedPageBreak/>
        <w:t>képviselővel eljáró fél, valamint a gazdálkodó szervezet a keresetlevelet kizárólag elektronikus úton nyújthatja be.</w:t>
      </w:r>
    </w:p>
    <w:p w:rsidR="0081665D" w:rsidRPr="0081665D" w:rsidRDefault="0081665D" w:rsidP="0081665D">
      <w:pPr>
        <w:pStyle w:val="Bodytext20"/>
        <w:shd w:val="clear" w:color="auto" w:fill="auto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65D">
        <w:rPr>
          <w:rFonts w:ascii="Times New Roman" w:hAnsi="Times New Roman" w:cs="Times New Roman"/>
          <w:sz w:val="24"/>
          <w:szCs w:val="24"/>
        </w:rPr>
        <w:t>A végleges határozatot a törvényszék az ügyfél kérelmére - az ügy érdemi elbírálására lényegesen ki nem ható eljárási szabályszegés kivételével - jogsértés megállapítása esetén megváltoztatja, megsemmisíti vagy hatályon kívül helyezi, és ha szükséges, a hatóságot új eljárás lefolytatására utasítja. Jogsértés hiányában a törvényszék a keresetet elutasítja.</w:t>
      </w:r>
    </w:p>
    <w:p w:rsidR="0081665D" w:rsidRPr="0081665D" w:rsidRDefault="0081665D" w:rsidP="0081665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65D">
        <w:rPr>
          <w:rFonts w:ascii="Times New Roman" w:hAnsi="Times New Roman" w:cs="Times New Roman"/>
          <w:sz w:val="24"/>
          <w:szCs w:val="24"/>
        </w:rPr>
        <w:t>A keresetlevél benyújtásának a döntés hatályosulására halasztó hatálya nincs.</w:t>
      </w:r>
    </w:p>
    <w:p w:rsidR="0081665D" w:rsidRDefault="0081665D" w:rsidP="0081665D">
      <w:pPr>
        <w:spacing w:before="120"/>
        <w:jc w:val="both"/>
        <w:rPr>
          <w:rFonts w:ascii="Times New Roman" w:hAnsi="Times New Roman"/>
        </w:rPr>
      </w:pPr>
      <w:r w:rsidRPr="0081665D">
        <w:rPr>
          <w:rFonts w:ascii="Times New Roman" w:hAnsi="Times New Roman"/>
        </w:rPr>
        <w:t>A törvényszék a közigazgatási pert tárgyaláson kívül bírálja el, a felek bármelyikének kérelmére azonban tárgyalást tart. Tárgyalás tartását a felperes ügyfél a keresetlevélben kérheti. Ennek elmulasztása miatt igazolási kérelemnek nincs helye. A peres eljárás illetékköteles, melyet a törvényszék döntése szerint kell megfizetni.</w:t>
      </w:r>
    </w:p>
    <w:p w:rsidR="004D53C6" w:rsidRPr="0081665D" w:rsidRDefault="004D53C6" w:rsidP="0081665D">
      <w:pPr>
        <w:spacing w:before="120"/>
        <w:jc w:val="both"/>
        <w:rPr>
          <w:rFonts w:ascii="Times New Roman" w:hAnsi="Times New Roman"/>
          <w:highlight w:val="yellow"/>
        </w:rPr>
      </w:pPr>
    </w:p>
    <w:p w:rsidR="0092680A" w:rsidRPr="00AD2B2F" w:rsidRDefault="0092680A" w:rsidP="0092680A">
      <w:pPr>
        <w:spacing w:before="100" w:beforeAutospacing="1" w:after="100" w:afterAutospacing="1"/>
        <w:ind w:right="-41"/>
        <w:jc w:val="center"/>
        <w:rPr>
          <w:rFonts w:ascii="Times New Roman" w:hAnsi="Times New Roman"/>
          <w:b/>
        </w:rPr>
      </w:pPr>
      <w:r w:rsidRPr="00AD2B2F">
        <w:rPr>
          <w:rFonts w:ascii="Times New Roman" w:hAnsi="Times New Roman"/>
          <w:b/>
        </w:rPr>
        <w:t>I N D O K O L Á S</w:t>
      </w:r>
    </w:p>
    <w:p w:rsidR="00F06D4F" w:rsidRPr="008B1E9A" w:rsidRDefault="00F06D4F" w:rsidP="00F06D4F">
      <w:pPr>
        <w:tabs>
          <w:tab w:val="left" w:pos="4820"/>
        </w:tabs>
        <w:spacing w:before="120"/>
        <w:jc w:val="both"/>
        <w:rPr>
          <w:rFonts w:ascii="Times New Roman" w:hAnsi="Times New Roman"/>
        </w:rPr>
      </w:pPr>
      <w:r w:rsidRPr="00440CEA">
        <w:rPr>
          <w:rFonts w:ascii="Times New Roman" w:hAnsi="Times New Roman"/>
        </w:rPr>
        <w:t xml:space="preserve">A Kérelmező </w:t>
      </w:r>
      <w:r w:rsidRPr="00C92F76">
        <w:rPr>
          <w:rFonts w:ascii="Times New Roman" w:hAnsi="Times New Roman"/>
          <w:i/>
        </w:rPr>
        <w:t>a biocid termékek forgalmazásáról és felhasználásáról</w:t>
      </w:r>
      <w:r w:rsidRPr="00440CEA">
        <w:rPr>
          <w:rFonts w:ascii="Times New Roman" w:hAnsi="Times New Roman"/>
        </w:rPr>
        <w:t xml:space="preserve"> szóló 528/2012/EU rendelet (</w:t>
      </w:r>
      <w:r>
        <w:rPr>
          <w:rFonts w:ascii="Times New Roman" w:hAnsi="Times New Roman"/>
        </w:rPr>
        <w:t xml:space="preserve">a </w:t>
      </w:r>
      <w:r w:rsidRPr="00440CEA">
        <w:rPr>
          <w:rFonts w:ascii="Times New Roman" w:hAnsi="Times New Roman"/>
        </w:rPr>
        <w:t>továbbiakban</w:t>
      </w:r>
      <w:r>
        <w:rPr>
          <w:rFonts w:ascii="Times New Roman" w:hAnsi="Times New Roman"/>
        </w:rPr>
        <w:t>:</w:t>
      </w:r>
      <w:r w:rsidRPr="00440CEA">
        <w:rPr>
          <w:rFonts w:ascii="Times New Roman" w:hAnsi="Times New Roman"/>
        </w:rPr>
        <w:t xml:space="preserve"> Rendelet) 71. cikk (1) bekezdésben meghatározott biocid termékek nyilvántartása el</w:t>
      </w:r>
      <w:r>
        <w:rPr>
          <w:rFonts w:ascii="Times New Roman" w:hAnsi="Times New Roman"/>
        </w:rPr>
        <w:t>nevezésű információs rendszerben</w:t>
      </w:r>
      <w:r w:rsidRPr="00440CE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a továbbiakban: </w:t>
      </w:r>
      <w:r w:rsidRPr="00440CEA">
        <w:rPr>
          <w:rFonts w:ascii="Times New Roman" w:hAnsi="Times New Roman"/>
        </w:rPr>
        <w:t xml:space="preserve">R4BP) </w:t>
      </w:r>
      <w:r w:rsidR="00E96CBE">
        <w:rPr>
          <w:rFonts w:ascii="Times New Roman" w:hAnsi="Times New Roman"/>
        </w:rPr>
        <w:t>2021. szeptember 2</w:t>
      </w:r>
      <w:r>
        <w:rPr>
          <w:rFonts w:ascii="Times New Roman" w:hAnsi="Times New Roman"/>
        </w:rPr>
        <w:t>-án</w:t>
      </w:r>
      <w:r w:rsidRPr="00440CEA">
        <w:rPr>
          <w:rFonts w:ascii="Times New Roman" w:hAnsi="Times New Roman"/>
        </w:rPr>
        <w:t xml:space="preserve"> </w:t>
      </w:r>
      <w:r w:rsidR="00E96CBE" w:rsidRPr="00E96CBE">
        <w:rPr>
          <w:rFonts w:ascii="Times New Roman" w:hAnsi="Times New Roman"/>
        </w:rPr>
        <w:t xml:space="preserve">BC-BJ069629-28 </w:t>
      </w:r>
      <w:r w:rsidRPr="00440CEA">
        <w:rPr>
          <w:rFonts w:ascii="Times New Roman" w:hAnsi="Times New Roman"/>
        </w:rPr>
        <w:t xml:space="preserve">ügyszám alatt kérelmezte </w:t>
      </w:r>
      <w:r w:rsidRPr="00D173D5">
        <w:rPr>
          <w:rFonts w:ascii="Times New Roman" w:hAnsi="Times New Roman"/>
        </w:rPr>
        <w:t>Termék</w:t>
      </w:r>
      <w:r w:rsidRPr="00440C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kis</w:t>
      </w:r>
      <w:r w:rsidRPr="00691666">
        <w:rPr>
          <w:rFonts w:ascii="Times New Roman" w:hAnsi="Times New Roman"/>
        </w:rPr>
        <w:t>mértékű változtatási eljárás</w:t>
      </w:r>
      <w:r>
        <w:rPr>
          <w:rFonts w:ascii="Times New Roman" w:hAnsi="Times New Roman"/>
        </w:rPr>
        <w:t>át</w:t>
      </w:r>
      <w:r w:rsidRPr="00440C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3534A" w:rsidRDefault="006B5CB7" w:rsidP="0092680A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Kérelmező a </w:t>
      </w:r>
      <w:r w:rsidR="00A3534A">
        <w:rPr>
          <w:rFonts w:ascii="Times New Roman" w:hAnsi="Times New Roman"/>
          <w:color w:val="000000"/>
        </w:rPr>
        <w:t>Termékben lévő festékanyag cseréjét kérte.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>A Kérelmező az Állami Népegészségügyi és Tisztiorvosi Szolgálat egyes közigazgatási eljárásaiért és igazgatási jellegű szolgáltatásaiért fizetendő díjakról szóló 1/2009. (I. 30.) EüM rendelet (</w:t>
      </w:r>
      <w:r>
        <w:rPr>
          <w:rFonts w:ascii="Times New Roman" w:hAnsi="Times New Roman"/>
        </w:rPr>
        <w:t xml:space="preserve">a </w:t>
      </w:r>
      <w:r w:rsidRPr="00C26804">
        <w:rPr>
          <w:rFonts w:ascii="Times New Roman" w:hAnsi="Times New Roman"/>
        </w:rPr>
        <w:t>továbbiakban</w:t>
      </w:r>
      <w:r>
        <w:rPr>
          <w:rFonts w:ascii="Times New Roman" w:hAnsi="Times New Roman"/>
        </w:rPr>
        <w:t>:</w:t>
      </w:r>
      <w:r w:rsidRPr="00C26804">
        <w:rPr>
          <w:rFonts w:ascii="Times New Roman" w:hAnsi="Times New Roman"/>
        </w:rPr>
        <w:t xml:space="preserve"> Igszolg. díj rendelet) 1. </w:t>
      </w:r>
      <w:r w:rsidRPr="00F06D4F">
        <w:rPr>
          <w:rFonts w:ascii="Times New Roman" w:hAnsi="Times New Roman"/>
        </w:rPr>
        <w:t>melléklet VI.</w:t>
      </w:r>
      <w:r w:rsidR="00F06D4F" w:rsidRPr="00F06D4F">
        <w:rPr>
          <w:rFonts w:ascii="Times New Roman" w:hAnsi="Times New Roman"/>
        </w:rPr>
        <w:t xml:space="preserve"> 17</w:t>
      </w:r>
      <w:r w:rsidRPr="00F06D4F">
        <w:rPr>
          <w:rFonts w:ascii="Times New Roman" w:hAnsi="Times New Roman"/>
        </w:rPr>
        <w:t>.</w:t>
      </w:r>
      <w:r w:rsidRPr="00C26804">
        <w:rPr>
          <w:rFonts w:ascii="Times New Roman" w:hAnsi="Times New Roman"/>
        </w:rPr>
        <w:t xml:space="preserve"> pontja alapján </w:t>
      </w:r>
      <w:r w:rsidRPr="00F06D4F">
        <w:rPr>
          <w:rFonts w:ascii="Times New Roman" w:hAnsi="Times New Roman"/>
        </w:rPr>
        <w:t xml:space="preserve">meghatározott </w:t>
      </w:r>
      <w:r w:rsidR="00F06D4F" w:rsidRPr="00F06D4F">
        <w:rPr>
          <w:rFonts w:ascii="Times New Roman" w:hAnsi="Times New Roman"/>
        </w:rPr>
        <w:t>50</w:t>
      </w:r>
      <w:r w:rsidRPr="00F06D4F">
        <w:rPr>
          <w:rFonts w:ascii="Times New Roman" w:hAnsi="Times New Roman"/>
        </w:rPr>
        <w:t> 000 Ft</w:t>
      </w:r>
      <w:r w:rsidRPr="00C26804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gazgatási szolgáltatási díjat meg</w:t>
      </w:r>
      <w:r w:rsidRPr="00C26804">
        <w:rPr>
          <w:rFonts w:ascii="Times New Roman" w:hAnsi="Times New Roman"/>
        </w:rPr>
        <w:t>fizette.</w:t>
      </w:r>
    </w:p>
    <w:p w:rsidR="0092680A" w:rsidRPr="00EF24DC" w:rsidRDefault="0092680A" w:rsidP="0092680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</w:rPr>
      </w:pPr>
      <w:r w:rsidRPr="00EF24DC">
        <w:rPr>
          <w:rFonts w:ascii="Times New Roman" w:hAnsi="Times New Roman"/>
          <w:bCs/>
        </w:rPr>
        <w:t xml:space="preserve">A </w:t>
      </w:r>
      <w:r w:rsidRPr="00385416">
        <w:rPr>
          <w:rFonts w:ascii="Times New Roman" w:hAnsi="Times New Roman"/>
          <w:bCs/>
          <w:i/>
        </w:rPr>
        <w:t>biocid termékek engedélyezésének és forgalomba hozatalának egyes szabályairól</w:t>
      </w:r>
      <w:r w:rsidRPr="00EF24DC">
        <w:rPr>
          <w:rFonts w:ascii="Times New Roman" w:hAnsi="Times New Roman"/>
          <w:bCs/>
        </w:rPr>
        <w:t xml:space="preserve"> szóló 316/2013. (VIII. 28.) Kormányrendelet (</w:t>
      </w:r>
      <w:r>
        <w:rPr>
          <w:rFonts w:ascii="Times New Roman" w:hAnsi="Times New Roman"/>
          <w:bCs/>
        </w:rPr>
        <w:t xml:space="preserve">a </w:t>
      </w:r>
      <w:r w:rsidRPr="00EF24DC">
        <w:rPr>
          <w:rFonts w:ascii="Times New Roman" w:hAnsi="Times New Roman"/>
          <w:bCs/>
        </w:rPr>
        <w:t>továbbiakban</w:t>
      </w:r>
      <w:r>
        <w:rPr>
          <w:rFonts w:ascii="Times New Roman" w:hAnsi="Times New Roman"/>
          <w:bCs/>
        </w:rPr>
        <w:t>:</w:t>
      </w:r>
      <w:r w:rsidRPr="00EF24DC">
        <w:rPr>
          <w:rFonts w:ascii="Times New Roman" w:hAnsi="Times New Roman"/>
          <w:bCs/>
        </w:rPr>
        <w:t xml:space="preserve"> Kormányrendelet) szerint:</w:t>
      </w:r>
    </w:p>
    <w:p w:rsidR="0092680A" w:rsidRPr="00F06D4F" w:rsidRDefault="00F06D4F" w:rsidP="00F06D4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/>
          <w:shd w:val="clear" w:color="auto" w:fill="FFFFFF"/>
        </w:rPr>
      </w:pPr>
      <w:r w:rsidRPr="00556336">
        <w:rPr>
          <w:rFonts w:ascii="Times New Roman" w:hAnsi="Times New Roman"/>
          <w:bCs/>
          <w:i/>
          <w:shd w:val="clear" w:color="auto" w:fill="FFFFFF"/>
        </w:rPr>
        <w:t xml:space="preserve"> </w:t>
      </w:r>
      <w:r w:rsidR="0092680A" w:rsidRPr="00556336">
        <w:rPr>
          <w:rFonts w:ascii="Times New Roman" w:hAnsi="Times New Roman"/>
          <w:bCs/>
          <w:i/>
          <w:shd w:val="clear" w:color="auto" w:fill="FFFFFF"/>
        </w:rPr>
        <w:t>„</w:t>
      </w:r>
      <w:r w:rsidR="0092680A" w:rsidRPr="0095605E">
        <w:rPr>
          <w:rFonts w:ascii="Times New Roman" w:hAnsi="Times New Roman"/>
          <w:bCs/>
          <w:i/>
          <w:shd w:val="clear" w:color="auto" w:fill="FFFFFF"/>
        </w:rPr>
        <w:t>4. §</w:t>
      </w:r>
      <w:r w:rsidR="0092680A" w:rsidRPr="00556336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  <w:r w:rsidR="0092680A" w:rsidRPr="00556336">
        <w:rPr>
          <w:rFonts w:ascii="Times New Roman" w:hAnsi="Times New Roman"/>
          <w:i/>
          <w:shd w:val="clear" w:color="auto" w:fill="FFFFFF"/>
        </w:rPr>
        <w:t>(1) Uniós engedéllyel nem rendelkező egyedi biocid termék vagy biocid termékcsalád Magyarországon vagy annak bizonyos részén nemzeti engedély birtokában hozható forgalomba és használható fel.</w:t>
      </w:r>
      <w:r w:rsidR="00161FE3">
        <w:rPr>
          <w:rFonts w:ascii="Times New Roman" w:hAnsi="Times New Roman"/>
          <w:i/>
          <w:shd w:val="clear" w:color="auto" w:fill="FFFFFF"/>
        </w:rPr>
        <w:t>”</w:t>
      </w:r>
    </w:p>
    <w:p w:rsidR="0092680A" w:rsidRDefault="0092680A" w:rsidP="0092680A">
      <w:pPr>
        <w:pStyle w:val="WW-Default"/>
        <w:spacing w:before="120"/>
        <w:jc w:val="both"/>
        <w:rPr>
          <w:rFonts w:ascii="Times New Roman" w:hAnsi="Times New Roman" w:cs="Times New Roman"/>
          <w:bCs/>
          <w:iCs/>
        </w:rPr>
      </w:pPr>
      <w:r w:rsidRPr="00B06E9F">
        <w:rPr>
          <w:rFonts w:ascii="Times New Roman" w:hAnsi="Times New Roman" w:cs="Times New Roman"/>
          <w:i/>
        </w:rPr>
        <w:t>Az Európai Parlament és a Tanács 528/2012/EU rendeletének megfelelően engedélyezett biocid termékekkel kapcsolatos változtatásokról</w:t>
      </w:r>
      <w:r w:rsidRPr="00711107">
        <w:rPr>
          <w:rFonts w:ascii="Times New Roman" w:hAnsi="Times New Roman" w:cs="Times New Roman"/>
        </w:rPr>
        <w:t xml:space="preserve"> szóló 354/2013/EU rendelet mellékletének </w:t>
      </w:r>
      <w:r w:rsidR="006B5CB7" w:rsidRPr="006B5CB7">
        <w:rPr>
          <w:rFonts w:ascii="Times New Roman" w:hAnsi="Times New Roman" w:cs="Times New Roman"/>
        </w:rPr>
        <w:t>2</w:t>
      </w:r>
      <w:r w:rsidRPr="006B5CB7">
        <w:rPr>
          <w:rFonts w:ascii="Times New Roman" w:hAnsi="Times New Roman" w:cs="Times New Roman"/>
        </w:rPr>
        <w:t xml:space="preserve">. cím </w:t>
      </w:r>
      <w:r w:rsidR="00E96CBE">
        <w:rPr>
          <w:rFonts w:ascii="Times New Roman" w:hAnsi="Times New Roman" w:cs="Times New Roman"/>
        </w:rPr>
        <w:t>1</w:t>
      </w:r>
      <w:r w:rsidRPr="006B5CB7">
        <w:rPr>
          <w:rFonts w:ascii="Times New Roman" w:hAnsi="Times New Roman" w:cs="Times New Roman"/>
        </w:rPr>
        <w:t xml:space="preserve">. pontja értelmében a kérelmezett változtatás </w:t>
      </w:r>
      <w:r w:rsidRPr="006B5CB7">
        <w:rPr>
          <w:rFonts w:ascii="Times New Roman" w:hAnsi="Times New Roman" w:cs="Times New Roman"/>
          <w:bCs/>
          <w:iCs/>
        </w:rPr>
        <w:t xml:space="preserve">a Termék </w:t>
      </w:r>
      <w:r w:rsidR="006B5CB7" w:rsidRPr="006B5CB7">
        <w:rPr>
          <w:rFonts w:ascii="Times New Roman" w:hAnsi="Times New Roman" w:cs="Times New Roman"/>
          <w:bCs/>
          <w:iCs/>
        </w:rPr>
        <w:t>kismértékű</w:t>
      </w:r>
      <w:r w:rsidRPr="006B5CB7">
        <w:rPr>
          <w:rFonts w:ascii="Times New Roman" w:hAnsi="Times New Roman" w:cs="Times New Roman"/>
          <w:bCs/>
          <w:iCs/>
        </w:rPr>
        <w:t xml:space="preserve"> változtatásának minősül, amely végrehajtása előtt bejelentés szükséges.</w:t>
      </w:r>
    </w:p>
    <w:p w:rsidR="00B05A79" w:rsidRDefault="00B05A79" w:rsidP="0092680A">
      <w:pPr>
        <w:spacing w:before="120"/>
        <w:ind w:right="-1"/>
        <w:jc w:val="both"/>
        <w:rPr>
          <w:rFonts w:ascii="Times New Roman" w:hAnsi="Times New Roman"/>
          <w:color w:val="000000"/>
        </w:rPr>
      </w:pPr>
      <w:r w:rsidRPr="00B05A79">
        <w:rPr>
          <w:rFonts w:ascii="Times New Roman" w:hAnsi="Times New Roman"/>
          <w:color w:val="000000"/>
        </w:rPr>
        <w:t>Az Eredeti Engedély 1. számú mellékleteként szereplő „termék SPC” és a 2. számú mellékleteként szereplő „teljes összetétel” című dokumentumok a kérelmezett kisebb mértékű változtatás miatt jelen határozat 1. számú mellékletével lecserélésre kerülnek.</w:t>
      </w:r>
    </w:p>
    <w:p w:rsidR="0092680A" w:rsidRPr="009A29AB" w:rsidRDefault="0092680A" w:rsidP="0092680A">
      <w:pPr>
        <w:spacing w:before="120"/>
        <w:ind w:right="-1"/>
        <w:jc w:val="both"/>
        <w:rPr>
          <w:rFonts w:ascii="Times New Roman" w:hAnsi="Times New Roman"/>
          <w:color w:val="000000"/>
        </w:rPr>
      </w:pPr>
      <w:r w:rsidRPr="009A29AB">
        <w:rPr>
          <w:rFonts w:ascii="Times New Roman" w:hAnsi="Times New Roman"/>
          <w:color w:val="000000"/>
        </w:rPr>
        <w:t xml:space="preserve">A Rendelet 22. cikke szerint az engedély tartalmazza a biocid termék jellemzőinek összefoglalóját. A </w:t>
      </w:r>
      <w:r w:rsidRPr="00165DB3">
        <w:rPr>
          <w:rFonts w:ascii="Times New Roman" w:hAnsi="Times New Roman"/>
        </w:rPr>
        <w:t>Termék</w:t>
      </w:r>
      <w:r w:rsidRPr="00440CEA">
        <w:rPr>
          <w:rFonts w:ascii="Times New Roman" w:hAnsi="Times New Roman"/>
        </w:rPr>
        <w:t xml:space="preserve"> </w:t>
      </w:r>
      <w:r w:rsidRPr="009A29AB">
        <w:rPr>
          <w:rFonts w:ascii="Times New Roman" w:hAnsi="Times New Roman"/>
          <w:color w:val="000000"/>
        </w:rPr>
        <w:t>jellemzőinek ö</w:t>
      </w:r>
      <w:r>
        <w:rPr>
          <w:rFonts w:ascii="Times New Roman" w:hAnsi="Times New Roman"/>
          <w:color w:val="000000"/>
        </w:rPr>
        <w:t xml:space="preserve">sszefoglalója jelen engedély 1. </w:t>
      </w:r>
      <w:r w:rsidRPr="009A29AB">
        <w:rPr>
          <w:rFonts w:ascii="Times New Roman" w:hAnsi="Times New Roman"/>
          <w:color w:val="000000"/>
        </w:rPr>
        <w:t>számú mellékletét képezi.</w:t>
      </w:r>
    </w:p>
    <w:p w:rsidR="0092680A" w:rsidRDefault="0092680A" w:rsidP="0092680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Fenti indokok alapján</w:t>
      </w:r>
      <w:r w:rsidRPr="00B926D4">
        <w:rPr>
          <w:rFonts w:ascii="Times New Roman" w:hAnsi="Times New Roman"/>
        </w:rPr>
        <w:t xml:space="preserve"> </w:t>
      </w:r>
      <w:r w:rsidRPr="00FB144A">
        <w:rPr>
          <w:rFonts w:ascii="Times New Roman" w:hAnsi="Times New Roman"/>
        </w:rPr>
        <w:t xml:space="preserve">az általános közigazgatási rendtartásról </w:t>
      </w:r>
      <w:r w:rsidRPr="00B926D4">
        <w:rPr>
          <w:rFonts w:ascii="Times New Roman" w:hAnsi="Times New Roman"/>
        </w:rPr>
        <w:t xml:space="preserve">szóló </w:t>
      </w:r>
      <w:r w:rsidRPr="00FB144A">
        <w:rPr>
          <w:rFonts w:ascii="Times New Roman" w:hAnsi="Times New Roman"/>
        </w:rPr>
        <w:t>2016. évi CL. törvény</w:t>
      </w:r>
      <w:r w:rsidRPr="00B926D4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a </w:t>
      </w:r>
      <w:r w:rsidRPr="00B926D4">
        <w:rPr>
          <w:rFonts w:ascii="Times New Roman" w:hAnsi="Times New Roman"/>
        </w:rPr>
        <w:t xml:space="preserve">továbbiakban: </w:t>
      </w:r>
      <w:r>
        <w:rPr>
          <w:rFonts w:ascii="Times New Roman" w:hAnsi="Times New Roman"/>
        </w:rPr>
        <w:t>Ákr</w:t>
      </w:r>
      <w:r w:rsidRPr="00B926D4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81</w:t>
      </w:r>
      <w:r w:rsidRPr="00B926D4">
        <w:rPr>
          <w:rFonts w:ascii="Times New Roman" w:hAnsi="Times New Roman"/>
        </w:rPr>
        <w:t>. §-a</w:t>
      </w:r>
      <w:r>
        <w:rPr>
          <w:rFonts w:ascii="Times New Roman" w:hAnsi="Times New Roman"/>
        </w:rPr>
        <w:t xml:space="preserve">, </w:t>
      </w:r>
      <w:r w:rsidRPr="00B926D4">
        <w:rPr>
          <w:rFonts w:ascii="Times New Roman" w:hAnsi="Times New Roman"/>
        </w:rPr>
        <w:t>valamint a Rendelet 17. cikk (1) bekezdése, 19. cikk (1) bekezdése alapján a rendelkező részben foglaltak szerint döntöttem, a termék forgalomba hozatalát és fel</w:t>
      </w:r>
      <w:r>
        <w:rPr>
          <w:rFonts w:ascii="Times New Roman" w:hAnsi="Times New Roman"/>
        </w:rPr>
        <w:t xml:space="preserve">használását a Rendelet 22. cikkében meghatározott </w:t>
      </w:r>
      <w:r w:rsidRPr="00B926D4">
        <w:rPr>
          <w:rFonts w:ascii="Times New Roman" w:hAnsi="Times New Roman"/>
        </w:rPr>
        <w:t>tartal</w:t>
      </w:r>
      <w:r>
        <w:rPr>
          <w:rFonts w:ascii="Times New Roman" w:hAnsi="Times New Roman"/>
        </w:rPr>
        <w:t>mi követelmény</w:t>
      </w:r>
      <w:r w:rsidRPr="00B926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szerint</w:t>
      </w:r>
      <w:r w:rsidRPr="00B926D4">
        <w:rPr>
          <w:rFonts w:ascii="Times New Roman" w:hAnsi="Times New Roman"/>
        </w:rPr>
        <w:t xml:space="preserve"> engedélyeztem.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Rendelet 52. cikke szerint:</w:t>
      </w:r>
    </w:p>
    <w:p w:rsidR="0092680A" w:rsidRDefault="005139D8" w:rsidP="0092680A">
      <w:pPr>
        <w:spacing w:before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2680A">
        <w:rPr>
          <w:rFonts w:ascii="Times New Roman" w:hAnsi="Times New Roman"/>
        </w:rPr>
        <w:t>„</w:t>
      </w:r>
      <w:r w:rsidR="0092680A" w:rsidRPr="00BB30E8">
        <w:rPr>
          <w:rFonts w:ascii="Times New Roman" w:hAnsi="Times New Roman"/>
          <w:i/>
        </w:rPr>
        <w:t>A 89. cikktől eltérve, amennyiben az illetékes hatóság, vagy uniós szinten engedélyezett biocid termék esetében a Bizottság visszavon vagy módosít egy engedélyt, illetve az engedély megújításának megtagadásáról határoz, a meglévő készletek forgalmazására és felhasználására türelmi időt biztosít, kivéve, ha a biocid termék további forgalmazása vagy felhasználása az emberi egészségre, az állati egészségre vagy a környezetre nézve elfogadhatatlan kockázatot jelent.”</w:t>
      </w:r>
    </w:p>
    <w:p w:rsidR="0092680A" w:rsidRDefault="0092680A" w:rsidP="0092680A">
      <w:pPr>
        <w:spacing w:before="120" w:after="120"/>
        <w:jc w:val="both"/>
        <w:rPr>
          <w:rFonts w:ascii="Times New Roman" w:hAnsi="Times New Roman"/>
        </w:rPr>
      </w:pPr>
      <w:r w:rsidRPr="003B08B9">
        <w:rPr>
          <w:rFonts w:ascii="Times New Roman" w:hAnsi="Times New Roman"/>
        </w:rPr>
        <w:lastRenderedPageBreak/>
        <w:t>A türelmi idő megadásának lehetőségét vizsgáltam az eljárásom során</w:t>
      </w:r>
      <w:r>
        <w:rPr>
          <w:rFonts w:ascii="Times New Roman" w:hAnsi="Times New Roman"/>
        </w:rPr>
        <w:t>.</w:t>
      </w:r>
      <w:r w:rsidRPr="00AD2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Megállapítottam, hogy a meglévő készletek </w:t>
      </w:r>
      <w:r w:rsidRPr="00B7405E">
        <w:rPr>
          <w:rFonts w:ascii="Times New Roman" w:hAnsi="Times New Roman"/>
        </w:rPr>
        <w:t>forgalmazása vagy felhasználása az emberi egészségre, az állati egészségre vagy a környezetre nézve elfogadhatatlan kockázatot</w:t>
      </w:r>
      <w:r>
        <w:rPr>
          <w:rFonts w:ascii="Times New Roman" w:hAnsi="Times New Roman"/>
        </w:rPr>
        <w:t xml:space="preserve"> nem</w:t>
      </w:r>
      <w:r w:rsidRPr="00B7405E">
        <w:rPr>
          <w:rFonts w:ascii="Times New Roman" w:hAnsi="Times New Roman"/>
        </w:rPr>
        <w:t xml:space="preserve"> jelent</w:t>
      </w:r>
      <w:r>
        <w:rPr>
          <w:rFonts w:ascii="Times New Roman" w:hAnsi="Times New Roman"/>
        </w:rPr>
        <w:t>, így a rendelkező részben foglaltak szerint döntöttem.</w:t>
      </w:r>
    </w:p>
    <w:p w:rsidR="0092680A" w:rsidRPr="00B926D4" w:rsidRDefault="0092680A" w:rsidP="0092680A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B926D4">
        <w:rPr>
          <w:rFonts w:ascii="Times New Roman" w:hAnsi="Times New Roman"/>
        </w:rPr>
        <w:t>Felhívom a figyelmet, hogy a Rendelet 47. cikke értelmében:</w:t>
      </w:r>
    </w:p>
    <w:p w:rsidR="0092680A" w:rsidRPr="00B926D4" w:rsidRDefault="00F94889" w:rsidP="0092680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 xml:space="preserve"> </w:t>
      </w:r>
      <w:r w:rsidR="0092680A" w:rsidRPr="00B926D4">
        <w:rPr>
          <w:rFonts w:ascii="Times New Roman" w:hAnsi="Times New Roman"/>
          <w:i/>
        </w:rPr>
        <w:t>„(1) Amennyiben az engedélyes az engedélyezett biocid termékkel vagy az abban található hatóanyaggal (hatóanyagokkal) kapcsolatos, az engedélyt befolyásoló információkról szerez tudomást, késedelem nélkül bejelentést tesz a nemzeti engedélyt kiadó illetékes hatóságnak és az Ügynökségnek, vagy uniós engedély esetében a Bizottságnak és az Ügynökségnek.”</w:t>
      </w:r>
    </w:p>
    <w:p w:rsidR="0092680A" w:rsidRPr="00B926D4" w:rsidRDefault="0092680A" w:rsidP="0092680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00136E">
        <w:rPr>
          <w:rFonts w:ascii="Times New Roman" w:hAnsi="Times New Roman"/>
        </w:rPr>
        <w:t>Felhívom a figyelmet továbbá arra, hogy az országos tisztifőorvos a Rendelet 48. cikke alapján a termék engedélyét visszavonhatja, vagy módosíthatja, ha:</w:t>
      </w:r>
    </w:p>
    <w:p w:rsidR="0092680A" w:rsidRPr="00B926D4" w:rsidRDefault="00F94889" w:rsidP="0092680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 xml:space="preserve"> </w:t>
      </w:r>
      <w:r w:rsidR="0092680A" w:rsidRPr="00B926D4">
        <w:rPr>
          <w:rFonts w:ascii="Times New Roman" w:hAnsi="Times New Roman"/>
          <w:i/>
        </w:rPr>
        <w:t>„a) a 19. cikkben vagy – amennyiben alkalmazandó – a 25. cikkben említett feltételek nem teljesülnek;</w:t>
      </w:r>
    </w:p>
    <w:p w:rsidR="0092680A" w:rsidRPr="00B926D4" w:rsidRDefault="0092680A" w:rsidP="0092680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>b) az engedély megadására hamis vagy félrevezető információk alapján került sor; vagy</w:t>
      </w:r>
    </w:p>
    <w:p w:rsidR="0092680A" w:rsidRPr="00B926D4" w:rsidRDefault="0092680A" w:rsidP="0092680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  <w:r w:rsidRPr="00B926D4">
        <w:rPr>
          <w:rFonts w:ascii="Times New Roman" w:hAnsi="Times New Roman"/>
          <w:i/>
        </w:rPr>
        <w:t>c) az engedélyes nem tett eleget az engedély vagy az e rendelet szerinti kötelezettségeinek.”</w:t>
      </w:r>
    </w:p>
    <w:p w:rsidR="0092680A" w:rsidRPr="00B926D4" w:rsidRDefault="0092680A" w:rsidP="0092680A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Amennyiben a T</w:t>
      </w:r>
      <w:r w:rsidRPr="00B926D4">
        <w:rPr>
          <w:rFonts w:ascii="Times New Roman" w:hAnsi="Times New Roman"/>
        </w:rPr>
        <w:t>ermék jelen határozat alapjául szolgáló forgalmazási, felhasználási feltételei módosulnak, az engedély jogosultjának az engedély módosítását kell kezdeményeznie.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 w:rsidRPr="00F94889">
        <w:rPr>
          <w:rFonts w:ascii="Times New Roman" w:hAnsi="Times New Roman"/>
        </w:rPr>
        <w:t xml:space="preserve">A </w:t>
      </w:r>
      <w:r w:rsidR="00F94889" w:rsidRPr="00F94889">
        <w:rPr>
          <w:rFonts w:ascii="Times New Roman" w:hAnsi="Times New Roman"/>
        </w:rPr>
        <w:t xml:space="preserve">biocid termék kismértékű módosítási </w:t>
      </w:r>
      <w:r w:rsidRPr="00F94889">
        <w:rPr>
          <w:rFonts w:ascii="Times New Roman" w:hAnsi="Times New Roman"/>
        </w:rPr>
        <w:t>eljárása</w:t>
      </w:r>
      <w:r w:rsidRPr="00B926D4">
        <w:rPr>
          <w:rFonts w:ascii="Times New Roman" w:hAnsi="Times New Roman"/>
        </w:rPr>
        <w:t xml:space="preserve"> lefolytatásáért </w:t>
      </w:r>
      <w:r w:rsidRPr="0000136E">
        <w:rPr>
          <w:rFonts w:ascii="Times New Roman" w:hAnsi="Times New Roman"/>
        </w:rPr>
        <w:t>fizetendő igazgatási szolgáltatási díjat az Igszolg. díj rendelet 1</w:t>
      </w:r>
      <w:r w:rsidRPr="003A13CB">
        <w:rPr>
          <w:rFonts w:ascii="Times New Roman" w:hAnsi="Times New Roman"/>
        </w:rPr>
        <w:t xml:space="preserve">. </w:t>
      </w:r>
      <w:r w:rsidRPr="00F94889">
        <w:rPr>
          <w:rFonts w:ascii="Times New Roman" w:hAnsi="Times New Roman"/>
        </w:rPr>
        <w:t xml:space="preserve">melléklet </w:t>
      </w:r>
      <w:r w:rsidR="00F94889" w:rsidRPr="00F94889">
        <w:rPr>
          <w:rFonts w:ascii="Times New Roman" w:hAnsi="Times New Roman"/>
        </w:rPr>
        <w:t>VI. 17</w:t>
      </w:r>
      <w:r w:rsidRPr="00F94889">
        <w:rPr>
          <w:rFonts w:ascii="Times New Roman" w:hAnsi="Times New Roman"/>
        </w:rPr>
        <w:t>.</w:t>
      </w:r>
      <w:r w:rsidRPr="003A13CB">
        <w:rPr>
          <w:rFonts w:ascii="Times New Roman" w:hAnsi="Times New Roman"/>
        </w:rPr>
        <w:t xml:space="preserve"> pontja alapján állapítottam meg.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 jelen eljárás igazgatási szolgáltatási díjának lerovása következtében az eljárási költség viselésére vonatkozó döntést mellőztem.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 w:rsidRPr="00AD2B2F">
        <w:rPr>
          <w:rFonts w:ascii="Times New Roman" w:hAnsi="Times New Roman"/>
        </w:rPr>
        <w:t>Döntésemet a Korm</w:t>
      </w:r>
      <w:r>
        <w:rPr>
          <w:rFonts w:ascii="Times New Roman" w:hAnsi="Times New Roman"/>
        </w:rPr>
        <w:t>ány</w:t>
      </w:r>
      <w:r w:rsidRPr="00AD2B2F">
        <w:rPr>
          <w:rFonts w:ascii="Times New Roman" w:hAnsi="Times New Roman"/>
        </w:rPr>
        <w:t xml:space="preserve">rendelet </w:t>
      </w:r>
      <w:r>
        <w:rPr>
          <w:rFonts w:ascii="Times New Roman" w:hAnsi="Times New Roman"/>
        </w:rPr>
        <w:t>18</w:t>
      </w:r>
      <w:r w:rsidRPr="00AD2B2F">
        <w:rPr>
          <w:rFonts w:ascii="Times New Roman" w:hAnsi="Times New Roman"/>
        </w:rPr>
        <w:t>. § (1) bekezdésében</w:t>
      </w:r>
      <w:r>
        <w:rPr>
          <w:rFonts w:ascii="Times New Roman" w:hAnsi="Times New Roman"/>
        </w:rPr>
        <w:t xml:space="preserve"> biztosított hatáskörömben,</w:t>
      </w:r>
      <w:r w:rsidRPr="00043C3E">
        <w:rPr>
          <w:rFonts w:ascii="Times New Roman" w:hAnsi="Times New Roman"/>
          <w:bCs/>
        </w:rPr>
        <w:t xml:space="preserve"> </w:t>
      </w:r>
      <w:r w:rsidRPr="00451846">
        <w:rPr>
          <w:rFonts w:ascii="Times New Roman" w:hAnsi="Times New Roman"/>
          <w:bCs/>
        </w:rPr>
        <w:t xml:space="preserve">valamint </w:t>
      </w:r>
      <w:r w:rsidRPr="00003C71">
        <w:rPr>
          <w:rFonts w:ascii="Times New Roman" w:hAnsi="Times New Roman"/>
          <w:i/>
        </w:rPr>
        <w:t xml:space="preserve">a fővárosi és megyei kormányhivatal, valamint a járási (fővárosi kerületi) hivatal népegészségügyi feladatai ellátásáról, továbbá az egészségügyi államigazgatási szerv kijelöléséről </w:t>
      </w:r>
      <w:r w:rsidRPr="00777451">
        <w:rPr>
          <w:rFonts w:ascii="Times New Roman" w:hAnsi="Times New Roman"/>
        </w:rPr>
        <w:t>szóló</w:t>
      </w:r>
      <w:r w:rsidRPr="00003C71">
        <w:rPr>
          <w:rFonts w:ascii="Times New Roman" w:hAnsi="Times New Roman"/>
          <w:bCs/>
        </w:rPr>
        <w:t xml:space="preserve"> 385/2016 (XII. 2.) Kormányrendelet 13. § (3) bekezdése </w:t>
      </w:r>
      <w:r w:rsidRPr="00003C71">
        <w:rPr>
          <w:rFonts w:ascii="Times New Roman" w:hAnsi="Times New Roman"/>
          <w:lang w:eastAsia="ar-SA"/>
        </w:rPr>
        <w:t>szerinti országos illetékességgel eljárva</w:t>
      </w:r>
      <w:r w:rsidRPr="00003C71">
        <w:rPr>
          <w:rFonts w:ascii="Times New Roman" w:hAnsi="Times New Roman"/>
          <w:bCs/>
        </w:rPr>
        <w:t xml:space="preserve"> hoztam meg</w:t>
      </w:r>
      <w:r w:rsidRPr="00003C71">
        <w:rPr>
          <w:rFonts w:ascii="Times New Roman" w:hAnsi="Times New Roman"/>
        </w:rPr>
        <w:t>.</w:t>
      </w:r>
    </w:p>
    <w:p w:rsidR="0092680A" w:rsidRDefault="0092680A" w:rsidP="0092680A">
      <w:pPr>
        <w:spacing w:before="120"/>
        <w:jc w:val="both"/>
        <w:rPr>
          <w:rFonts w:ascii="Times New Roman" w:hAnsi="Times New Roman"/>
        </w:rPr>
      </w:pPr>
      <w:r w:rsidRPr="004A1B1F">
        <w:rPr>
          <w:rFonts w:ascii="Times New Roman" w:hAnsi="Times New Roman"/>
        </w:rPr>
        <w:t>Jelen határozat annak közlésével egyidejűleg az Ákr. 82. § (1) bekezdésének rendelkezése alapján végleges.</w:t>
      </w:r>
    </w:p>
    <w:p w:rsidR="00BE0CFC" w:rsidRPr="0067700B" w:rsidRDefault="00BE0CFC" w:rsidP="00BE0CFC">
      <w:pPr>
        <w:pStyle w:val="Bodytext20"/>
        <w:shd w:val="clear" w:color="auto" w:fill="auto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7700B">
        <w:rPr>
          <w:rFonts w:ascii="Times New Roman" w:hAnsi="Times New Roman" w:cs="Times New Roman"/>
          <w:sz w:val="24"/>
          <w:szCs w:val="24"/>
        </w:rPr>
        <w:t xml:space="preserve">A jogorvoslat lehetőségét az általános közigazgatási rendtartásról szóló 2016. évi CL. törvény (a továbbiakban: Ákr.) 114. § </w:t>
      </w:r>
      <w:r w:rsidRPr="0067700B">
        <w:rPr>
          <w:rFonts w:ascii="Times New Roman" w:eastAsia="Times New Roman" w:hAnsi="Times New Roman" w:cs="Times New Roman"/>
          <w:sz w:val="24"/>
          <w:szCs w:val="24"/>
          <w:lang w:eastAsia="hu-HU"/>
        </w:rPr>
        <w:t>1) bekezdése alapján biztosítottam, szabályait a közigazgatási perrendtartásról szóló 2017. évi I. törvény (a továbbiakban: Kp.) állapítja meg</w:t>
      </w:r>
      <w:r w:rsidRPr="00F948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94889">
        <w:rPr>
          <w:rFonts w:ascii="Times New Roman" w:hAnsi="Times New Roman"/>
          <w:sz w:val="24"/>
          <w:szCs w:val="24"/>
        </w:rPr>
        <w:t>A Fővárosi</w:t>
      </w:r>
      <w:r w:rsidRPr="0067700B">
        <w:rPr>
          <w:rFonts w:ascii="Times New Roman" w:hAnsi="Times New Roman"/>
          <w:sz w:val="24"/>
          <w:szCs w:val="24"/>
        </w:rPr>
        <w:t xml:space="preserve"> Törvényszék hatáskörét és illetékességét a Kp. 12. § (1) bekezdése, a Kp. 13. § (</w:t>
      </w:r>
      <w:r>
        <w:rPr>
          <w:rFonts w:ascii="Times New Roman" w:hAnsi="Times New Roman"/>
          <w:sz w:val="24"/>
          <w:szCs w:val="24"/>
        </w:rPr>
        <w:t>4</w:t>
      </w:r>
      <w:r w:rsidRPr="0067700B">
        <w:rPr>
          <w:rFonts w:ascii="Times New Roman" w:hAnsi="Times New Roman"/>
          <w:sz w:val="24"/>
          <w:szCs w:val="24"/>
        </w:rPr>
        <w:t>) bekezdésében foglaltak alapján határoztam meg.</w:t>
      </w:r>
    </w:p>
    <w:p w:rsidR="0092680A" w:rsidRPr="00126AFD" w:rsidRDefault="0092680A" w:rsidP="0092680A">
      <w:pPr>
        <w:spacing w:before="120"/>
        <w:jc w:val="both"/>
        <w:rPr>
          <w:rFonts w:ascii="Times New Roman" w:hAnsi="Times New Roman"/>
        </w:rPr>
      </w:pPr>
      <w:r w:rsidRPr="00F20EB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Pr="00F20EBA">
        <w:rPr>
          <w:rFonts w:ascii="Times New Roman" w:hAnsi="Times New Roman"/>
        </w:rPr>
        <w:t xml:space="preserve"> illeték mértékét az illetékekről szóló 1990. évi XCIII. törvény 45/A. § </w:t>
      </w:r>
      <w:r>
        <w:rPr>
          <w:rFonts w:ascii="Times New Roman" w:hAnsi="Times New Roman"/>
        </w:rPr>
        <w:t xml:space="preserve">(1) </w:t>
      </w:r>
      <w:r w:rsidRPr="00F20EBA">
        <w:rPr>
          <w:rFonts w:ascii="Times New Roman" w:hAnsi="Times New Roman"/>
        </w:rPr>
        <w:t>bekezdése szabályozza, az illetékfeljegyzési jogról pedig e törvény 62. § (1) bekezdésének h) pontja rendelkezik.</w:t>
      </w:r>
    </w:p>
    <w:p w:rsidR="0092680A" w:rsidRDefault="00297B24" w:rsidP="0092680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2022</w:t>
      </w:r>
      <w:r w:rsidR="0092680A" w:rsidRPr="00AD2B2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júniu</w:t>
      </w:r>
      <w:r w:rsidR="00F94889">
        <w:rPr>
          <w:rFonts w:ascii="Times New Roman" w:hAnsi="Times New Roman"/>
        </w:rPr>
        <w:t xml:space="preserve">s </w:t>
      </w:r>
      <w:r w:rsidR="0092680A">
        <w:rPr>
          <w:rFonts w:ascii="Times New Roman" w:hAnsi="Times New Roman"/>
        </w:rPr>
        <w:t>„     ”.</w:t>
      </w:r>
    </w:p>
    <w:p w:rsidR="0092680A" w:rsidRPr="00296333" w:rsidRDefault="0092680A" w:rsidP="00BE5363">
      <w:pPr>
        <w:tabs>
          <w:tab w:val="left" w:pos="-3402"/>
        </w:tabs>
        <w:spacing w:before="240"/>
        <w:ind w:left="4820" w:hanging="6"/>
        <w:jc w:val="center"/>
        <w:rPr>
          <w:rFonts w:ascii="Times New Roman" w:hAnsi="Times New Roman"/>
          <w:b/>
        </w:rPr>
      </w:pPr>
      <w:r w:rsidRPr="00296333">
        <w:rPr>
          <w:rFonts w:ascii="Times New Roman" w:hAnsi="Times New Roman"/>
          <w:b/>
        </w:rPr>
        <w:t>Dr. Müller Cecília</w:t>
      </w:r>
    </w:p>
    <w:p w:rsidR="0092680A" w:rsidRDefault="0092680A" w:rsidP="0092680A">
      <w:pPr>
        <w:tabs>
          <w:tab w:val="left" w:pos="-3402"/>
        </w:tabs>
        <w:ind w:left="4820" w:hanging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országos tisztifőorvos</w:t>
      </w:r>
    </w:p>
    <w:p w:rsidR="0092680A" w:rsidRDefault="0092680A" w:rsidP="0092680A">
      <w:pPr>
        <w:tabs>
          <w:tab w:val="left" w:pos="-3402"/>
        </w:tabs>
        <w:ind w:left="4820" w:hanging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nevében és megbízásából</w:t>
      </w:r>
    </w:p>
    <w:p w:rsidR="0092680A" w:rsidRPr="00766467" w:rsidRDefault="0092680A" w:rsidP="00BE5363">
      <w:pPr>
        <w:tabs>
          <w:tab w:val="left" w:pos="-3402"/>
        </w:tabs>
        <w:spacing w:before="480"/>
        <w:ind w:left="4820" w:hanging="6"/>
        <w:jc w:val="center"/>
        <w:rPr>
          <w:rFonts w:ascii="Times New Roman" w:hAnsi="Times New Roman"/>
          <w:b/>
        </w:rPr>
      </w:pPr>
      <w:r w:rsidRPr="00766467">
        <w:rPr>
          <w:rFonts w:ascii="Times New Roman" w:hAnsi="Times New Roman"/>
          <w:b/>
        </w:rPr>
        <w:t>Dr. Deim Szilvia</w:t>
      </w:r>
    </w:p>
    <w:p w:rsidR="0092680A" w:rsidRPr="00AD2B2F" w:rsidRDefault="0092680A" w:rsidP="0092680A">
      <w:pPr>
        <w:tabs>
          <w:tab w:val="left" w:pos="-3402"/>
        </w:tabs>
        <w:ind w:left="4820" w:hanging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főosztályvezető</w:t>
      </w:r>
    </w:p>
    <w:p w:rsidR="0092680A" w:rsidRDefault="0092680A" w:rsidP="0092680A">
      <w:pPr>
        <w:tabs>
          <w:tab w:val="left" w:pos="6990"/>
        </w:tabs>
        <w:rPr>
          <w:rFonts w:ascii="Times New Roman" w:hAnsi="Times New Roman"/>
        </w:rPr>
      </w:pPr>
    </w:p>
    <w:p w:rsidR="0092680A" w:rsidRDefault="0092680A" w:rsidP="0092680A">
      <w:pPr>
        <w:tabs>
          <w:tab w:val="left" w:pos="6990"/>
        </w:tabs>
        <w:rPr>
          <w:rFonts w:ascii="Times New Roman" w:hAnsi="Times New Roman"/>
        </w:rPr>
      </w:pPr>
    </w:p>
    <w:p w:rsidR="00DF5429" w:rsidRDefault="00DF5429" w:rsidP="0092680A">
      <w:pPr>
        <w:tabs>
          <w:tab w:val="left" w:pos="6990"/>
        </w:tabs>
        <w:rPr>
          <w:rFonts w:ascii="Times New Roman" w:hAnsi="Times New Roman"/>
        </w:rPr>
      </w:pPr>
    </w:p>
    <w:p w:rsidR="00DF5429" w:rsidRDefault="00DF5429" w:rsidP="0092680A">
      <w:pPr>
        <w:tabs>
          <w:tab w:val="left" w:pos="6990"/>
        </w:tabs>
        <w:rPr>
          <w:rFonts w:ascii="Times New Roman" w:hAnsi="Times New Roman"/>
        </w:rPr>
      </w:pPr>
    </w:p>
    <w:p w:rsidR="00DF5429" w:rsidRPr="00AD2B2F" w:rsidRDefault="00DF5429" w:rsidP="0092680A">
      <w:pPr>
        <w:tabs>
          <w:tab w:val="left" w:pos="6990"/>
        </w:tabs>
        <w:rPr>
          <w:rFonts w:ascii="Times New Roman" w:hAnsi="Times New Roman"/>
        </w:rPr>
      </w:pPr>
    </w:p>
    <w:p w:rsidR="0092680A" w:rsidRPr="003C633A" w:rsidRDefault="0092680A" w:rsidP="00BE5363">
      <w:pPr>
        <w:spacing w:after="120"/>
        <w:ind w:right="-25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K</w:t>
      </w:r>
      <w:r w:rsidRPr="003C633A">
        <w:rPr>
          <w:rFonts w:ascii="Times New Roman" w:hAnsi="Times New Roman"/>
          <w:u w:val="single"/>
        </w:rPr>
        <w:t>apják:</w:t>
      </w:r>
    </w:p>
    <w:p w:rsidR="0092680A" w:rsidRDefault="00F94889" w:rsidP="0092680A">
      <w:pPr>
        <w:pStyle w:val="Listaszerbekezds"/>
        <w:numPr>
          <w:ilvl w:val="1"/>
          <w:numId w:val="1"/>
        </w:numPr>
        <w:ind w:left="284" w:hanging="284"/>
        <w:rPr>
          <w:rFonts w:ascii="Times New Roman" w:hAnsi="Times New Roman"/>
        </w:rPr>
      </w:pPr>
      <w:r w:rsidRPr="00845C58">
        <w:rPr>
          <w:rFonts w:ascii="Times New Roman" w:hAnsi="Times New Roman"/>
          <w:b/>
          <w:color w:val="000000"/>
        </w:rPr>
        <w:t>ZAPI S.p.A.</w:t>
      </w:r>
      <w:r w:rsidRPr="005006C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via Terza Strada 12, 35026 Consolve, Padova, Olaszország);</w:t>
      </w:r>
      <w:r w:rsidR="0092680A">
        <w:rPr>
          <w:rFonts w:ascii="Times New Roman" w:hAnsi="Times New Roman"/>
        </w:rPr>
        <w:t xml:space="preserve"> R4BP-n keresztül</w:t>
      </w:r>
    </w:p>
    <w:p w:rsidR="0092680A" w:rsidRDefault="0092680A" w:rsidP="0092680A">
      <w:pPr>
        <w:pStyle w:val="Listaszerbekezds"/>
        <w:numPr>
          <w:ilvl w:val="1"/>
          <w:numId w:val="1"/>
        </w:numPr>
        <w:ind w:left="284" w:hanging="284"/>
        <w:rPr>
          <w:rFonts w:ascii="Times New Roman" w:hAnsi="Times New Roman"/>
        </w:rPr>
      </w:pPr>
      <w:r w:rsidRPr="003C633A">
        <w:rPr>
          <w:rFonts w:ascii="Times New Roman" w:hAnsi="Times New Roman"/>
        </w:rPr>
        <w:t>Irattár</w:t>
      </w:r>
    </w:p>
    <w:p w:rsidR="00C03882" w:rsidRDefault="00C03882" w:rsidP="00C03882">
      <w:pPr>
        <w:rPr>
          <w:rFonts w:ascii="Times New Roman" w:hAnsi="Times New Roman"/>
        </w:rPr>
      </w:pPr>
    </w:p>
    <w:p w:rsidR="00C03882" w:rsidRDefault="00C03882" w:rsidP="00C03882">
      <w:pPr>
        <w:rPr>
          <w:rFonts w:ascii="Times New Roman" w:hAnsi="Times New Roman"/>
        </w:rPr>
      </w:pPr>
    </w:p>
    <w:p w:rsidR="00C03882" w:rsidRDefault="00C03882" w:rsidP="00C03882">
      <w:pPr>
        <w:rPr>
          <w:rFonts w:ascii="Times New Roman" w:hAnsi="Times New Roman"/>
        </w:rPr>
      </w:pPr>
    </w:p>
    <w:p w:rsidR="00C03882" w:rsidRPr="00C03882" w:rsidRDefault="00C03882" w:rsidP="00C03882">
      <w:pPr>
        <w:rPr>
          <w:rFonts w:ascii="Times New Roman" w:hAnsi="Times New Roman"/>
        </w:rPr>
      </w:pPr>
    </w:p>
    <w:sectPr w:rsidR="00C03882" w:rsidRPr="00C03882" w:rsidSect="00A94F5E">
      <w:footerReference w:type="default" r:id="rId8"/>
      <w:footerReference w:type="first" r:id="rId9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58" w:rsidRDefault="00145658" w:rsidP="0092680A">
      <w:r>
        <w:separator/>
      </w:r>
    </w:p>
  </w:endnote>
  <w:endnote w:type="continuationSeparator" w:id="0">
    <w:p w:rsidR="00145658" w:rsidRDefault="00145658" w:rsidP="009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A1" w:rsidRPr="00AA1FA1" w:rsidRDefault="00145658" w:rsidP="00AA1FA1">
    <w:pPr>
      <w:pStyle w:val="llb"/>
      <w:jc w:val="center"/>
      <w:rPr>
        <w:sz w:val="22"/>
        <w:szCs w:val="22"/>
      </w:rPr>
    </w:pPr>
    <w:r w:rsidRPr="00AA1FA1">
      <w:rPr>
        <w:sz w:val="22"/>
        <w:szCs w:val="22"/>
      </w:rPr>
      <w:fldChar w:fldCharType="begin"/>
    </w:r>
    <w:r w:rsidRPr="00AA1FA1">
      <w:rPr>
        <w:sz w:val="22"/>
        <w:szCs w:val="22"/>
      </w:rPr>
      <w:instrText xml:space="preserve"> PAGE  \* Arabic  \* MERGEFORMAT </w:instrText>
    </w:r>
    <w:r w:rsidRPr="00AA1FA1">
      <w:rPr>
        <w:sz w:val="22"/>
        <w:szCs w:val="22"/>
      </w:rPr>
      <w:fldChar w:fldCharType="separate"/>
    </w:r>
    <w:r w:rsidR="00F42EBA">
      <w:rPr>
        <w:noProof/>
        <w:sz w:val="22"/>
        <w:szCs w:val="22"/>
      </w:rPr>
      <w:t>2</w:t>
    </w:r>
    <w:r w:rsidRPr="00AA1FA1">
      <w:rPr>
        <w:sz w:val="22"/>
        <w:szCs w:val="22"/>
      </w:rPr>
      <w:fldChar w:fldCharType="end"/>
    </w:r>
    <w:r w:rsidRPr="00AA1FA1">
      <w:rPr>
        <w:sz w:val="22"/>
        <w:szCs w:val="22"/>
      </w:rPr>
      <w:t>/</w:t>
    </w:r>
    <w:r w:rsidRPr="00AA1FA1">
      <w:rPr>
        <w:sz w:val="22"/>
        <w:szCs w:val="22"/>
      </w:rPr>
      <w:fldChar w:fldCharType="begin"/>
    </w:r>
    <w:r w:rsidRPr="00AA1FA1">
      <w:rPr>
        <w:sz w:val="22"/>
        <w:szCs w:val="22"/>
      </w:rPr>
      <w:instrText xml:space="preserve"> NUMPAGES   \* MERGEFORMAT </w:instrText>
    </w:r>
    <w:r w:rsidRPr="00AA1FA1">
      <w:rPr>
        <w:sz w:val="22"/>
        <w:szCs w:val="22"/>
      </w:rPr>
      <w:fldChar w:fldCharType="separate"/>
    </w:r>
    <w:r w:rsidR="00F42EBA">
      <w:rPr>
        <w:noProof/>
        <w:sz w:val="22"/>
        <w:szCs w:val="22"/>
      </w:rPr>
      <w:t>4</w:t>
    </w:r>
    <w:r w:rsidRPr="00AA1FA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33" w:rsidRDefault="00145658" w:rsidP="00296333">
    <w:pPr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Kémiai Biztonsági és Kompetens Hatósági Főosztály</w:t>
    </w:r>
  </w:p>
  <w:p w:rsidR="00296333" w:rsidRPr="00B856EA" w:rsidRDefault="00145658" w:rsidP="00296333">
    <w:pPr>
      <w:jc w:val="center"/>
      <w:rPr>
        <w:rFonts w:ascii="Times New Roman" w:hAnsi="Times New Roman"/>
        <w:sz w:val="22"/>
        <w:szCs w:val="22"/>
      </w:rPr>
    </w:pPr>
    <w:r w:rsidRPr="00B856EA">
      <w:rPr>
        <w:rFonts w:ascii="Times New Roman" w:hAnsi="Times New Roman"/>
        <w:sz w:val="22"/>
        <w:szCs w:val="22"/>
      </w:rPr>
      <w:t>Cím: 1097 Budapest Albert Flór</w:t>
    </w:r>
    <w:r>
      <w:rPr>
        <w:rFonts w:ascii="Times New Roman" w:hAnsi="Times New Roman"/>
        <w:sz w:val="22"/>
        <w:szCs w:val="22"/>
      </w:rPr>
      <w:t>ián út 2-6. Tel: + 36 1 476 1195</w:t>
    </w:r>
    <w:r w:rsidRPr="00B856EA">
      <w:rPr>
        <w:rFonts w:ascii="Times New Roman" w:hAnsi="Times New Roman"/>
        <w:sz w:val="22"/>
        <w:szCs w:val="22"/>
      </w:rPr>
      <w:t>,</w:t>
    </w:r>
  </w:p>
  <w:p w:rsidR="00296333" w:rsidRPr="00B856EA" w:rsidRDefault="00145658" w:rsidP="00296333">
    <w:pPr>
      <w:jc w:val="center"/>
      <w:rPr>
        <w:rFonts w:ascii="Times New Roman" w:hAnsi="Times New Roman"/>
        <w:sz w:val="22"/>
        <w:szCs w:val="22"/>
      </w:rPr>
    </w:pPr>
    <w:r w:rsidRPr="00B856EA">
      <w:rPr>
        <w:rFonts w:ascii="Times New Roman" w:hAnsi="Times New Roman"/>
        <w:sz w:val="22"/>
        <w:szCs w:val="22"/>
      </w:rPr>
      <w:t xml:space="preserve">e-mail: </w:t>
    </w:r>
    <w:hyperlink r:id="rId1" w:history="1">
      <w:r w:rsidRPr="00F134B8">
        <w:rPr>
          <w:rStyle w:val="Hiperhivatkozs"/>
          <w:rFonts w:ascii="Times New Roman" w:hAnsi="Times New Roman"/>
          <w:sz w:val="22"/>
          <w:szCs w:val="22"/>
        </w:rPr>
        <w:t>kembizt@nnk.gov.hu</w:t>
      </w:r>
    </w:hyperlink>
    <w:r>
      <w:rPr>
        <w:rFonts w:ascii="Times New Roman" w:hAnsi="Times New Roman"/>
        <w:sz w:val="22"/>
        <w:szCs w:val="22"/>
      </w:rPr>
      <w:t xml:space="preserve"> </w:t>
    </w:r>
  </w:p>
  <w:p w:rsidR="00296333" w:rsidRPr="00B856EA" w:rsidRDefault="00145658" w:rsidP="00A94F5E">
    <w:pPr>
      <w:jc w:val="center"/>
      <w:rPr>
        <w:rFonts w:ascii="Times New Roman" w:hAnsi="Times New Roman"/>
        <w:sz w:val="22"/>
        <w:szCs w:val="22"/>
      </w:rPr>
    </w:pPr>
    <w:r w:rsidRPr="00B856EA">
      <w:rPr>
        <w:rFonts w:ascii="Times New Roman" w:hAnsi="Times New Roman"/>
        <w:sz w:val="22"/>
        <w:szCs w:val="22"/>
      </w:rPr>
      <w:t>Hivatali kapu KRID azonosító: 355530977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58" w:rsidRDefault="00145658" w:rsidP="0092680A">
      <w:r>
        <w:separator/>
      </w:r>
    </w:p>
  </w:footnote>
  <w:footnote w:type="continuationSeparator" w:id="0">
    <w:p w:rsidR="00145658" w:rsidRDefault="00145658" w:rsidP="0092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C24FC"/>
    <w:multiLevelType w:val="hybridMultilevel"/>
    <w:tmpl w:val="47B690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09E"/>
    <w:multiLevelType w:val="hybridMultilevel"/>
    <w:tmpl w:val="9BCC75FE"/>
    <w:lvl w:ilvl="0" w:tplc="181C4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F"/>
    <w:rsid w:val="000A2A77"/>
    <w:rsid w:val="000D2457"/>
    <w:rsid w:val="00145658"/>
    <w:rsid w:val="00161FE3"/>
    <w:rsid w:val="001B3711"/>
    <w:rsid w:val="001D4AAC"/>
    <w:rsid w:val="00297B24"/>
    <w:rsid w:val="002B0F4B"/>
    <w:rsid w:val="002D58F9"/>
    <w:rsid w:val="00326DD0"/>
    <w:rsid w:val="00403320"/>
    <w:rsid w:val="00414AEC"/>
    <w:rsid w:val="00442B47"/>
    <w:rsid w:val="00482FC2"/>
    <w:rsid w:val="004B77FA"/>
    <w:rsid w:val="004C151E"/>
    <w:rsid w:val="004D53C6"/>
    <w:rsid w:val="004E1286"/>
    <w:rsid w:val="005075A2"/>
    <w:rsid w:val="005139D8"/>
    <w:rsid w:val="00525A0E"/>
    <w:rsid w:val="0067700B"/>
    <w:rsid w:val="0068017C"/>
    <w:rsid w:val="00684A0B"/>
    <w:rsid w:val="006B5CB7"/>
    <w:rsid w:val="00731D04"/>
    <w:rsid w:val="007B7E63"/>
    <w:rsid w:val="0081665D"/>
    <w:rsid w:val="00833392"/>
    <w:rsid w:val="00845C58"/>
    <w:rsid w:val="008E62A2"/>
    <w:rsid w:val="0092680A"/>
    <w:rsid w:val="0095605E"/>
    <w:rsid w:val="00971474"/>
    <w:rsid w:val="00A3534A"/>
    <w:rsid w:val="00A5034B"/>
    <w:rsid w:val="00A56688"/>
    <w:rsid w:val="00A67DB6"/>
    <w:rsid w:val="00A94F5E"/>
    <w:rsid w:val="00B05A79"/>
    <w:rsid w:val="00B06E9F"/>
    <w:rsid w:val="00B326BF"/>
    <w:rsid w:val="00B44BE1"/>
    <w:rsid w:val="00B65AB4"/>
    <w:rsid w:val="00BD2DA5"/>
    <w:rsid w:val="00BE0CFC"/>
    <w:rsid w:val="00BE5363"/>
    <w:rsid w:val="00BF0A3A"/>
    <w:rsid w:val="00C03882"/>
    <w:rsid w:val="00C674A5"/>
    <w:rsid w:val="00C8210D"/>
    <w:rsid w:val="00D51D5D"/>
    <w:rsid w:val="00DF5429"/>
    <w:rsid w:val="00E16DC5"/>
    <w:rsid w:val="00E96CBE"/>
    <w:rsid w:val="00EA7C68"/>
    <w:rsid w:val="00ED41DB"/>
    <w:rsid w:val="00F06D4F"/>
    <w:rsid w:val="00F16589"/>
    <w:rsid w:val="00F42EBA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E01"/>
  <w15:docId w15:val="{75B07033-1BD7-4468-921A-E8164AA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80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2680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9268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92680A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nhideWhenUsed/>
    <w:rsid w:val="009268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2680A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Jegyzethivatkozs">
    <w:name w:val="annotation reference"/>
    <w:unhideWhenUsed/>
    <w:rsid w:val="0092680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92680A"/>
    <w:pPr>
      <w:ind w:left="720"/>
      <w:contextualSpacing/>
    </w:pPr>
  </w:style>
  <w:style w:type="paragraph" w:customStyle="1" w:styleId="WW-Default">
    <w:name w:val="WW-Default"/>
    <w:rsid w:val="0092680A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customStyle="1" w:styleId="Default">
    <w:name w:val="Default"/>
    <w:rsid w:val="0092680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8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80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68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680A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customStyle="1" w:styleId="Bodytext2">
    <w:name w:val="Body text (2)_"/>
    <w:link w:val="Bodytext20"/>
    <w:rsid w:val="0067700B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67700B"/>
    <w:pPr>
      <w:widowControl w:val="0"/>
      <w:shd w:val="clear" w:color="auto" w:fill="FFFFFF"/>
      <w:spacing w:before="72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mbizt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1110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</dc:creator>
  <cp:keywords/>
  <dc:description/>
  <cp:lastModifiedBy>Szabó Henrietta</cp:lastModifiedBy>
  <cp:revision>50</cp:revision>
  <dcterms:created xsi:type="dcterms:W3CDTF">2020-02-21T09:29:00Z</dcterms:created>
  <dcterms:modified xsi:type="dcterms:W3CDTF">2022-06-23T07:45:00Z</dcterms:modified>
</cp:coreProperties>
</file>