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2" w:rightFromText="142" w:vertAnchor="page" w:tblpY="2269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3460"/>
        <w:gridCol w:w="2411"/>
      </w:tblGrid>
      <w:tr w:rsidR="00FF50D3" w:rsidRPr="00A16F19" w14:paraId="6730C0F0" w14:textId="77777777" w:rsidTr="003E1326">
        <w:trPr>
          <w:trHeight w:val="1361"/>
        </w:trPr>
        <w:tc>
          <w:tcPr>
            <w:tcW w:w="6946" w:type="dxa"/>
            <w:gridSpan w:val="2"/>
          </w:tcPr>
          <w:p w14:paraId="2492B427" w14:textId="07937822" w:rsidR="00BD6AB1" w:rsidRPr="007750C8" w:rsidRDefault="007E2AAD" w:rsidP="003E1326">
            <w:pPr>
              <w:pStyle w:val="Konvoluttadresse"/>
              <w:rPr>
                <w:szCs w:val="20"/>
              </w:rPr>
            </w:pPr>
            <w:r>
              <w:t xml:space="preserve">Unichem d.o.o. </w:t>
            </w:r>
          </w:p>
          <w:p w14:paraId="2DE30263" w14:textId="4B7C9148" w:rsidR="007750C8" w:rsidRDefault="007E2AAD" w:rsidP="003E1326">
            <w:pPr>
              <w:pStyle w:val="Konvoluttadresse"/>
            </w:pPr>
            <w:r>
              <w:t>Sinja Gorika 2</w:t>
            </w:r>
            <w:r w:rsidR="007750C8" w:rsidRPr="007750C8">
              <w:t xml:space="preserve"> </w:t>
            </w:r>
          </w:p>
          <w:p w14:paraId="05ABA2DC" w14:textId="77777777" w:rsidR="00F4029B" w:rsidRDefault="007E2AAD" w:rsidP="007750C8">
            <w:pPr>
              <w:pStyle w:val="Konvoluttadresse"/>
            </w:pPr>
            <w:r>
              <w:t>Vrhnika SI-1360</w:t>
            </w:r>
            <w:bookmarkStart w:id="0" w:name="POSTSTED"/>
            <w:bookmarkEnd w:id="0"/>
          </w:p>
          <w:p w14:paraId="03975E9E" w14:textId="5F641ED8" w:rsidR="007E2AAD" w:rsidRPr="007750C8" w:rsidRDefault="007E2AAD" w:rsidP="007750C8">
            <w:pPr>
              <w:pStyle w:val="Konvoluttadresse"/>
            </w:pPr>
            <w:r>
              <w:t>Slovenia</w:t>
            </w:r>
          </w:p>
        </w:tc>
        <w:tc>
          <w:tcPr>
            <w:tcW w:w="2411" w:type="dxa"/>
          </w:tcPr>
          <w:p w14:paraId="6115866C" w14:textId="77777777" w:rsidR="00400D1F" w:rsidRPr="007750C8" w:rsidRDefault="00400D1F" w:rsidP="003E1326">
            <w:pPr>
              <w:spacing w:line="240" w:lineRule="atLeast"/>
            </w:pPr>
          </w:p>
          <w:p w14:paraId="11D2D1D3" w14:textId="77777777" w:rsidR="00400D1F" w:rsidRPr="007750C8" w:rsidRDefault="00400D1F" w:rsidP="003E1326">
            <w:pPr>
              <w:spacing w:line="240" w:lineRule="atLeast"/>
            </w:pPr>
          </w:p>
          <w:p w14:paraId="5FC85767" w14:textId="03289D4C" w:rsidR="00B119AF" w:rsidRDefault="00AB3CDE" w:rsidP="0057199C">
            <w:pPr>
              <w:spacing w:line="240" w:lineRule="atLeast"/>
            </w:pPr>
            <w:bookmarkStart w:id="1" w:name="SAKSBEHPOSTADRESSE"/>
            <w:r>
              <w:t>Oslo</w:t>
            </w:r>
            <w:bookmarkEnd w:id="1"/>
            <w:r w:rsidR="00533337" w:rsidRPr="00A16F19">
              <w:t xml:space="preserve">, </w:t>
            </w:r>
            <w:bookmarkStart w:id="2" w:name="BREVDATO"/>
            <w:r w:rsidR="007750C8">
              <w:t>1</w:t>
            </w:r>
            <w:r w:rsidR="009D5731">
              <w:t>4</w:t>
            </w:r>
            <w:r w:rsidR="007750C8">
              <w:t>.04</w:t>
            </w:r>
            <w:r>
              <w:t>.201</w:t>
            </w:r>
            <w:bookmarkEnd w:id="2"/>
            <w:r w:rsidR="007750C8">
              <w:t>5</w:t>
            </w:r>
          </w:p>
          <w:p w14:paraId="23CDFCC3" w14:textId="77777777" w:rsidR="0057199C" w:rsidRDefault="0057199C" w:rsidP="0057199C">
            <w:pPr>
              <w:spacing w:line="240" w:lineRule="atLeast"/>
            </w:pPr>
          </w:p>
          <w:p w14:paraId="30667F5C" w14:textId="77777777" w:rsidR="0057199C" w:rsidRPr="0057199C" w:rsidRDefault="0057199C" w:rsidP="0057199C">
            <w:pPr>
              <w:spacing w:line="240" w:lineRule="atLeast"/>
              <w:rPr>
                <w:sz w:val="16"/>
                <w:szCs w:val="16"/>
              </w:rPr>
            </w:pPr>
            <w:bookmarkStart w:id="3" w:name="UOFFPARAGRAF"/>
            <w:bookmarkEnd w:id="3"/>
          </w:p>
        </w:tc>
      </w:tr>
      <w:tr w:rsidR="00533337" w:rsidRPr="00F804F6" w14:paraId="54FA1C51" w14:textId="77777777" w:rsidTr="003E1326">
        <w:tc>
          <w:tcPr>
            <w:tcW w:w="3486" w:type="dxa"/>
          </w:tcPr>
          <w:p w14:paraId="5466B331" w14:textId="77777777" w:rsidR="00533337" w:rsidRPr="00F804F6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Your</w:t>
            </w:r>
            <w:r w:rsidR="00533337" w:rsidRPr="00F804F6">
              <w:rPr>
                <w:sz w:val="18"/>
                <w:szCs w:val="18"/>
              </w:rPr>
              <w:t xml:space="preserve"> ref.:</w:t>
            </w:r>
          </w:p>
          <w:sdt>
            <w:sdtPr>
              <w:rPr>
                <w:sz w:val="18"/>
                <w:szCs w:val="18"/>
              </w:rPr>
              <w:alias w:val="Your ref."/>
              <w:tag w:val="Your ref."/>
              <w:id w:val="1974481679"/>
              <w:placeholder>
                <w:docPart w:val="761DF7DD3E304CDD8A0F0D5E0093A8F2"/>
              </w:placeholder>
              <w:showingPlcHdr/>
              <w:text w:multiLine="1"/>
            </w:sdtPr>
            <w:sdtEndPr/>
            <w:sdtContent>
              <w:p w14:paraId="02F5503F" w14:textId="77777777" w:rsidR="00533337" w:rsidRPr="00F804F6" w:rsidRDefault="00AF25BC" w:rsidP="005A4A2A">
                <w:pPr>
                  <w:spacing w:line="180" w:lineRule="exact"/>
                  <w:rPr>
                    <w:sz w:val="18"/>
                    <w:szCs w:val="18"/>
                  </w:rPr>
                </w:pPr>
                <w:r w:rsidRPr="00F804F6">
                  <w:rPr>
                    <w:rStyle w:val="Plassholdertekst"/>
                    <w:color w:val="auto"/>
                    <w:sz w:val="18"/>
                    <w:szCs w:val="18"/>
                  </w:rPr>
                  <w:t>[Your ref.]</w:t>
                </w:r>
              </w:p>
            </w:sdtContent>
          </w:sdt>
        </w:tc>
        <w:tc>
          <w:tcPr>
            <w:tcW w:w="3460" w:type="dxa"/>
          </w:tcPr>
          <w:p w14:paraId="18143484" w14:textId="77777777" w:rsidR="00533337" w:rsidRDefault="00AF25BC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 xml:space="preserve">Our ref. </w:t>
            </w:r>
            <w:r w:rsidR="00533337" w:rsidRPr="00F804F6">
              <w:rPr>
                <w:sz w:val="18"/>
                <w:szCs w:val="18"/>
              </w:rPr>
              <w:t>:</w:t>
            </w:r>
          </w:p>
          <w:p w14:paraId="159B0AED" w14:textId="77777777" w:rsidR="009F7891" w:rsidRDefault="009F7891" w:rsidP="005A4A2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2014/7502</w:t>
            </w:r>
          </w:p>
          <w:p w14:paraId="1288DF22" w14:textId="77777777" w:rsidR="009F7891" w:rsidRDefault="009F7891" w:rsidP="005A4A2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2015/3091</w:t>
            </w:r>
          </w:p>
          <w:p w14:paraId="4105045B" w14:textId="26A86F31" w:rsidR="009F7891" w:rsidRPr="00F804F6" w:rsidRDefault="00E943ED" w:rsidP="005A4A2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bookmarkStart w:id="4" w:name="_GoBack"/>
            <w:bookmarkEnd w:id="4"/>
            <w:r w:rsidR="009F7891">
              <w:rPr>
                <w:sz w:val="18"/>
                <w:szCs w:val="18"/>
              </w:rPr>
              <w:t>/3092</w:t>
            </w:r>
          </w:p>
          <w:p w14:paraId="60DF65ED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</w:p>
          <w:p w14:paraId="7556166D" w14:textId="77777777" w:rsidR="00BD6AB1" w:rsidRDefault="00BD6AB1" w:rsidP="00BD6AB1">
            <w:pPr>
              <w:spacing w:line="180" w:lineRule="exact"/>
              <w:rPr>
                <w:sz w:val="18"/>
                <w:szCs w:val="18"/>
              </w:rPr>
            </w:pPr>
          </w:p>
          <w:p w14:paraId="02A751EE" w14:textId="77777777" w:rsidR="00BD6AB1" w:rsidRPr="00F804F6" w:rsidRDefault="00BD6AB1" w:rsidP="005A4A2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67FED486" w14:textId="77777777" w:rsidR="009059C7" w:rsidRPr="00F804F6" w:rsidRDefault="00F7066F" w:rsidP="005A4A2A">
            <w:pPr>
              <w:spacing w:line="180" w:lineRule="exact"/>
              <w:rPr>
                <w:sz w:val="18"/>
                <w:szCs w:val="18"/>
              </w:rPr>
            </w:pPr>
            <w:r w:rsidRPr="00F804F6">
              <w:rPr>
                <w:sz w:val="18"/>
                <w:szCs w:val="18"/>
              </w:rPr>
              <w:t>Contact person</w:t>
            </w:r>
            <w:r w:rsidR="009059C7" w:rsidRPr="00F804F6">
              <w:rPr>
                <w:sz w:val="18"/>
                <w:szCs w:val="18"/>
              </w:rPr>
              <w:t xml:space="preserve">: </w:t>
            </w:r>
          </w:p>
          <w:p w14:paraId="362C1A4F" w14:textId="77777777" w:rsidR="00533337" w:rsidRPr="00F804F6" w:rsidRDefault="00AB3CDE" w:rsidP="005A4A2A">
            <w:pPr>
              <w:spacing w:line="180" w:lineRule="exact"/>
              <w:rPr>
                <w:sz w:val="18"/>
                <w:szCs w:val="18"/>
              </w:rPr>
            </w:pPr>
            <w:bookmarkStart w:id="5" w:name="SAKSBEHANDLERNAVN"/>
            <w:r>
              <w:rPr>
                <w:sz w:val="18"/>
                <w:szCs w:val="18"/>
              </w:rPr>
              <w:t>Merete Dæhli</w:t>
            </w:r>
            <w:bookmarkEnd w:id="5"/>
          </w:p>
        </w:tc>
      </w:tr>
    </w:tbl>
    <w:p w14:paraId="1A1D448B" w14:textId="7884E7E7" w:rsidR="00CD35C4" w:rsidRPr="00A16F19" w:rsidRDefault="00AB3CDE" w:rsidP="00C035D2">
      <w:pPr>
        <w:pStyle w:val="Overskrift1"/>
        <w:spacing w:before="0"/>
      </w:pPr>
      <w:bookmarkStart w:id="6" w:name="TITTEL"/>
      <w:r>
        <w:t xml:space="preserve">Extention of the expiry date for biocidal products containing </w:t>
      </w:r>
      <w:bookmarkEnd w:id="6"/>
      <w:r w:rsidR="005A50E3">
        <w:t>difenacoum</w:t>
      </w:r>
    </w:p>
    <w:p w14:paraId="6FDB384C" w14:textId="4688D8EC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W</w:t>
      </w:r>
      <w:r w:rsidR="001039EB">
        <w:rPr>
          <w:lang w:val="en-GB"/>
        </w:rPr>
        <w:t>e refer to our letter</w:t>
      </w:r>
      <w:r w:rsidR="005A50E3">
        <w:rPr>
          <w:lang w:val="en-GB"/>
        </w:rPr>
        <w:t>s</w:t>
      </w:r>
      <w:r w:rsidR="001039EB">
        <w:rPr>
          <w:lang w:val="en-GB"/>
        </w:rPr>
        <w:t xml:space="preserve"> of </w:t>
      </w:r>
      <w:r w:rsidR="009F7891">
        <w:rPr>
          <w:lang w:val="en-GB"/>
        </w:rPr>
        <w:t xml:space="preserve">24 August </w:t>
      </w:r>
      <w:r w:rsidR="005A50E3">
        <w:rPr>
          <w:lang w:val="en-GB"/>
        </w:rPr>
        <w:t>2012</w:t>
      </w:r>
      <w:r>
        <w:rPr>
          <w:lang w:val="en-GB"/>
        </w:rPr>
        <w:t xml:space="preserve">, concerning </w:t>
      </w:r>
      <w:r w:rsidR="005A50E3">
        <w:rPr>
          <w:lang w:val="en-GB"/>
        </w:rPr>
        <w:t xml:space="preserve">the </w:t>
      </w:r>
      <w:r>
        <w:rPr>
          <w:lang w:val="en-GB"/>
        </w:rPr>
        <w:t xml:space="preserve">authorisation of </w:t>
      </w:r>
      <w:r w:rsidR="009F7891">
        <w:rPr>
          <w:lang w:val="en-GB"/>
        </w:rPr>
        <w:t>Myggolf musemiddel</w:t>
      </w:r>
      <w:r w:rsidR="00C54C1C">
        <w:rPr>
          <w:lang w:val="en-GB"/>
        </w:rPr>
        <w:t xml:space="preserve"> </w:t>
      </w:r>
      <w:r w:rsidR="009F7891">
        <w:rPr>
          <w:lang w:val="en-GB"/>
        </w:rPr>
        <w:t>/</w:t>
      </w:r>
      <w:r w:rsidR="00C54C1C">
        <w:rPr>
          <w:lang w:val="en-GB"/>
        </w:rPr>
        <w:t xml:space="preserve">Pelias Effect Box, Ratimor Dife voksblokker Profesjonell and Ratiomor Dife pasta pose. </w:t>
      </w:r>
      <w:r w:rsidR="00BD6AB1">
        <w:rPr>
          <w:lang w:val="en-GB"/>
        </w:rPr>
        <w:t>The expiry date</w:t>
      </w:r>
      <w:r>
        <w:rPr>
          <w:lang w:val="en-GB"/>
        </w:rPr>
        <w:t xml:space="preserve"> of the authorisations</w:t>
      </w:r>
      <w:r w:rsidR="00BD6AB1">
        <w:rPr>
          <w:lang w:val="en-GB"/>
        </w:rPr>
        <w:t xml:space="preserve"> is</w:t>
      </w:r>
      <w:r>
        <w:rPr>
          <w:lang w:val="en-GB"/>
        </w:rPr>
        <w:t xml:space="preserve"> </w:t>
      </w:r>
      <w:r w:rsidR="009F7891">
        <w:rPr>
          <w:lang w:val="en-GB"/>
        </w:rPr>
        <w:t>24 August</w:t>
      </w:r>
      <w:r w:rsidR="005A50E3">
        <w:rPr>
          <w:lang w:val="en-GB"/>
        </w:rPr>
        <w:t xml:space="preserve"> 2017</w:t>
      </w:r>
      <w:r>
        <w:rPr>
          <w:lang w:val="en-GB"/>
        </w:rPr>
        <w:t xml:space="preserve">. The authorisations were granted when Directive 98/8/EC still applied. </w:t>
      </w:r>
    </w:p>
    <w:p w14:paraId="480BB777" w14:textId="77777777" w:rsidR="006C72E6" w:rsidRDefault="006C72E6" w:rsidP="006C72E6">
      <w:pPr>
        <w:pStyle w:val="Brdtekst"/>
        <w:rPr>
          <w:lang w:val="en-GB"/>
        </w:rPr>
      </w:pPr>
    </w:p>
    <w:p w14:paraId="048A33D0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According to the new regulation Regulation (EU) No. 528/2012 concerning the making available on the market and use of biocida</w:t>
      </w:r>
      <w:r w:rsidR="00BD6AB1">
        <w:rPr>
          <w:lang w:val="en-GB"/>
        </w:rPr>
        <w:t xml:space="preserve">l products (BPR), article 23, </w:t>
      </w:r>
      <w:r>
        <w:rPr>
          <w:lang w:val="en-GB"/>
        </w:rPr>
        <w:t xml:space="preserve">a comparative assessment </w:t>
      </w:r>
      <w:r w:rsidR="00BD6AB1">
        <w:rPr>
          <w:lang w:val="en-GB"/>
        </w:rPr>
        <w:t xml:space="preserve">shall be performed </w:t>
      </w:r>
      <w:r>
        <w:rPr>
          <w:lang w:val="en-GB"/>
        </w:rPr>
        <w:t xml:space="preserve">as part of the renewal of </w:t>
      </w:r>
      <w:r w:rsidR="00BD6AB1">
        <w:rPr>
          <w:lang w:val="en-GB"/>
        </w:rPr>
        <w:t xml:space="preserve">the </w:t>
      </w:r>
      <w:r>
        <w:rPr>
          <w:lang w:val="en-GB"/>
        </w:rPr>
        <w:t xml:space="preserve">authorisation of a biocidal product containing an active substance that is a candidate for substitution.  </w:t>
      </w:r>
    </w:p>
    <w:p w14:paraId="44F27566" w14:textId="77777777" w:rsidR="006C72E6" w:rsidRDefault="006C72E6" w:rsidP="006C72E6">
      <w:pPr>
        <w:pStyle w:val="Brdtekst"/>
        <w:rPr>
          <w:lang w:val="en-GB"/>
        </w:rPr>
      </w:pPr>
    </w:p>
    <w:p w14:paraId="248EA4CB" w14:textId="60D27786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In the EU</w:t>
      </w:r>
      <w:r w:rsidR="00BD6AB1">
        <w:rPr>
          <w:lang w:val="en-GB"/>
        </w:rPr>
        <w:t xml:space="preserve">, </w:t>
      </w:r>
      <w:r>
        <w:rPr>
          <w:lang w:val="en-GB"/>
        </w:rPr>
        <w:t xml:space="preserve">the expiry date for products containing </w:t>
      </w:r>
      <w:r w:rsidR="005A50E3">
        <w:rPr>
          <w:lang w:val="en-GB"/>
        </w:rPr>
        <w:t xml:space="preserve">difenacoum </w:t>
      </w:r>
      <w:r>
        <w:rPr>
          <w:lang w:val="en-GB"/>
        </w:rPr>
        <w:t xml:space="preserve">was </w:t>
      </w:r>
      <w:r w:rsidR="005A50E3">
        <w:rPr>
          <w:lang w:val="en-GB"/>
        </w:rPr>
        <w:t>31 March 2015</w:t>
      </w:r>
      <w:r w:rsidR="00BD6AB1">
        <w:rPr>
          <w:lang w:val="en-GB"/>
        </w:rPr>
        <w:t>. However, the Commission S</w:t>
      </w:r>
      <w:r>
        <w:rPr>
          <w:lang w:val="en-GB"/>
        </w:rPr>
        <w:t xml:space="preserve">ervices and Member States have agreed </w:t>
      </w:r>
      <w:r w:rsidR="001039EB">
        <w:rPr>
          <w:lang w:val="en-GB"/>
        </w:rPr>
        <w:t xml:space="preserve">on </w:t>
      </w:r>
      <w:r>
        <w:rPr>
          <w:lang w:val="en-GB"/>
        </w:rPr>
        <w:t xml:space="preserve">a common strategy concerning renewal of the anticoagulant rodenticides. As a consequence it is agreed to extend the validity of the current authorisations which have been granted for </w:t>
      </w:r>
      <w:r w:rsidR="005A50E3">
        <w:rPr>
          <w:lang w:val="en-GB"/>
        </w:rPr>
        <w:t>difenacoum</w:t>
      </w:r>
      <w:r>
        <w:rPr>
          <w:lang w:val="en-GB"/>
        </w:rPr>
        <w:t xml:space="preserve"> containing products until 31 August 2020. </w:t>
      </w:r>
    </w:p>
    <w:p w14:paraId="0F54D851" w14:textId="77777777" w:rsidR="006C72E6" w:rsidRDefault="006C72E6" w:rsidP="006C72E6">
      <w:pPr>
        <w:pStyle w:val="Brdtekst"/>
        <w:rPr>
          <w:lang w:val="en-GB"/>
        </w:rPr>
      </w:pPr>
    </w:p>
    <w:p w14:paraId="44FB435D" w14:textId="713E9C3F" w:rsidR="006C72E6" w:rsidRDefault="005A50E3" w:rsidP="006C72E6">
      <w:pPr>
        <w:pStyle w:val="Brdtekst"/>
        <w:rPr>
          <w:lang w:val="en-GB"/>
        </w:rPr>
      </w:pPr>
      <w:r>
        <w:rPr>
          <w:lang w:val="en-GB"/>
        </w:rPr>
        <w:t>The expiry date in Norway f</w:t>
      </w:r>
      <w:r w:rsidR="001039EB">
        <w:rPr>
          <w:lang w:val="en-GB"/>
        </w:rPr>
        <w:t xml:space="preserve">or the products </w:t>
      </w:r>
      <w:r>
        <w:rPr>
          <w:lang w:val="en-GB"/>
        </w:rPr>
        <w:t>concerned, does</w:t>
      </w:r>
      <w:r w:rsidR="006C72E6">
        <w:rPr>
          <w:lang w:val="en-GB"/>
        </w:rPr>
        <w:t xml:space="preserve"> not correspond with the expiry date in the EU.</w:t>
      </w:r>
      <w:r w:rsidR="001039EB">
        <w:rPr>
          <w:lang w:val="en-GB"/>
        </w:rPr>
        <w:t xml:space="preserve"> T</w:t>
      </w:r>
      <w:r w:rsidR="006C72E6">
        <w:rPr>
          <w:lang w:val="en-GB"/>
        </w:rPr>
        <w:t>o be in line with</w:t>
      </w:r>
      <w:r w:rsidR="00BD6AB1">
        <w:rPr>
          <w:lang w:val="en-GB"/>
        </w:rPr>
        <w:t xml:space="preserve"> the</w:t>
      </w:r>
      <w:r w:rsidR="006C72E6">
        <w:rPr>
          <w:lang w:val="en-GB"/>
        </w:rPr>
        <w:t xml:space="preserve"> rest of Europe, we have </w:t>
      </w:r>
      <w:r w:rsidR="001039EB">
        <w:rPr>
          <w:lang w:val="en-GB"/>
        </w:rPr>
        <w:t xml:space="preserve">nevertheless </w:t>
      </w:r>
      <w:r w:rsidR="006C72E6">
        <w:rPr>
          <w:lang w:val="en-GB"/>
        </w:rPr>
        <w:t xml:space="preserve">concluded to extend the authorisations </w:t>
      </w:r>
      <w:r w:rsidR="00BD6AB1">
        <w:rPr>
          <w:lang w:val="en-GB"/>
        </w:rPr>
        <w:t>now.</w:t>
      </w:r>
    </w:p>
    <w:p w14:paraId="76541981" w14:textId="77777777" w:rsidR="006C72E6" w:rsidRDefault="006C72E6" w:rsidP="006C72E6">
      <w:pPr>
        <w:pStyle w:val="Brdtekst"/>
        <w:rPr>
          <w:lang w:val="en-GB"/>
        </w:rPr>
      </w:pPr>
    </w:p>
    <w:p w14:paraId="13635816" w14:textId="10CBC047" w:rsidR="006C72E6" w:rsidRDefault="006C72E6" w:rsidP="006C72E6">
      <w:pPr>
        <w:pStyle w:val="Brdtekst"/>
        <w:rPr>
          <w:b/>
          <w:lang w:val="en-GB"/>
        </w:rPr>
      </w:pPr>
      <w:r>
        <w:rPr>
          <w:b/>
          <w:lang w:val="en-GB"/>
        </w:rPr>
        <w:t xml:space="preserve">We hereby confirm that </w:t>
      </w:r>
      <w:r w:rsidR="001E5E05">
        <w:rPr>
          <w:b/>
          <w:lang w:val="en-GB"/>
        </w:rPr>
        <w:t xml:space="preserve">the Norwegian Environment Agency extend the expiry date on </w:t>
      </w:r>
      <w:r>
        <w:rPr>
          <w:b/>
          <w:lang w:val="en-GB"/>
        </w:rPr>
        <w:t xml:space="preserve">authorisations granted for products containing </w:t>
      </w:r>
      <w:r w:rsidR="005A50E3">
        <w:rPr>
          <w:b/>
          <w:lang w:val="en-GB"/>
        </w:rPr>
        <w:t>difenacoum</w:t>
      </w:r>
      <w:r w:rsidR="001039EB">
        <w:rPr>
          <w:b/>
          <w:lang w:val="en-GB"/>
        </w:rPr>
        <w:t xml:space="preserve"> </w:t>
      </w:r>
      <w:r>
        <w:rPr>
          <w:b/>
          <w:lang w:val="en-GB"/>
        </w:rPr>
        <w:t>until 31 August 2020</w:t>
      </w:r>
      <w:r w:rsidR="001E5E05">
        <w:rPr>
          <w:b/>
          <w:lang w:val="en-GB"/>
        </w:rPr>
        <w:t xml:space="preserve">. The </w:t>
      </w:r>
      <w:r w:rsidR="005A50E3">
        <w:rPr>
          <w:b/>
          <w:lang w:val="en-GB"/>
        </w:rPr>
        <w:t>decision applies</w:t>
      </w:r>
      <w:r>
        <w:rPr>
          <w:lang w:val="en-GB"/>
        </w:rPr>
        <w:t xml:space="preserve"> to the following products:</w:t>
      </w:r>
    </w:p>
    <w:p w14:paraId="6536FEF5" w14:textId="77777777" w:rsidR="006C72E6" w:rsidRDefault="006C72E6" w:rsidP="006C72E6">
      <w:pPr>
        <w:pStyle w:val="Brdtekst"/>
        <w:rPr>
          <w:b/>
          <w:lang w:val="en-GB"/>
        </w:rPr>
      </w:pPr>
    </w:p>
    <w:p w14:paraId="09DFFB56" w14:textId="4A531424" w:rsidR="006C72E6" w:rsidRDefault="00C54C1C" w:rsidP="006C72E6">
      <w:pPr>
        <w:pStyle w:val="Brdtekst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Myggolf musemiddel /Pelias Effect Box  </w:t>
      </w:r>
      <w:r w:rsidR="006C72E6">
        <w:rPr>
          <w:lang w:val="en-GB"/>
        </w:rPr>
        <w:t xml:space="preserve"> NO-</w:t>
      </w:r>
      <w:r>
        <w:rPr>
          <w:lang w:val="en-GB"/>
        </w:rPr>
        <w:t>2012-0019</w:t>
      </w:r>
    </w:p>
    <w:p w14:paraId="70B9CF28" w14:textId="70A9E5AA" w:rsidR="006C72E6" w:rsidRPr="00C54C1C" w:rsidRDefault="00C54C1C" w:rsidP="006C72E6">
      <w:pPr>
        <w:pStyle w:val="Brdtekst"/>
        <w:numPr>
          <w:ilvl w:val="0"/>
          <w:numId w:val="4"/>
        </w:numPr>
        <w:rPr>
          <w:lang w:val="nb-NO"/>
        </w:rPr>
      </w:pPr>
      <w:r w:rsidRPr="00C54C1C">
        <w:rPr>
          <w:lang w:val="nb-NO"/>
        </w:rPr>
        <w:t>Ratim</w:t>
      </w:r>
      <w:r>
        <w:rPr>
          <w:lang w:val="nb-NO"/>
        </w:rPr>
        <w:t>or Dife voksblokker Profesjonell</w:t>
      </w:r>
      <w:r>
        <w:rPr>
          <w:lang w:val="nb-NO"/>
        </w:rPr>
        <w:tab/>
        <w:t xml:space="preserve">   </w:t>
      </w:r>
      <w:r w:rsidR="006C72E6" w:rsidRPr="00C54C1C">
        <w:rPr>
          <w:lang w:val="nb-NO"/>
        </w:rPr>
        <w:t>NO-2012-</w:t>
      </w:r>
      <w:r>
        <w:rPr>
          <w:lang w:val="nb-NO"/>
        </w:rPr>
        <w:t>0020</w:t>
      </w:r>
    </w:p>
    <w:p w14:paraId="234D2539" w14:textId="5609AE51" w:rsidR="006C72E6" w:rsidRDefault="00C54C1C" w:rsidP="006C72E6">
      <w:pPr>
        <w:pStyle w:val="Brdtekst"/>
        <w:numPr>
          <w:ilvl w:val="0"/>
          <w:numId w:val="4"/>
        </w:numPr>
        <w:rPr>
          <w:lang w:val="en-GB"/>
        </w:rPr>
      </w:pPr>
      <w:r>
        <w:rPr>
          <w:lang w:val="en-GB"/>
        </w:rPr>
        <w:t>Ratiomor Dife pasta pose</w:t>
      </w:r>
      <w:r w:rsidR="006C72E6">
        <w:rPr>
          <w:lang w:val="en-GB"/>
        </w:rPr>
        <w:tab/>
      </w:r>
      <w:r>
        <w:rPr>
          <w:lang w:val="en-GB"/>
        </w:rPr>
        <w:t xml:space="preserve"> </w:t>
      </w:r>
      <w:r w:rsidR="006C72E6">
        <w:rPr>
          <w:lang w:val="en-GB"/>
        </w:rPr>
        <w:tab/>
      </w:r>
      <w:r>
        <w:rPr>
          <w:lang w:val="en-GB"/>
        </w:rPr>
        <w:t xml:space="preserve">  </w:t>
      </w:r>
      <w:r w:rsidR="006C72E6">
        <w:rPr>
          <w:lang w:val="en-GB"/>
        </w:rPr>
        <w:t xml:space="preserve"> NO-2012-00</w:t>
      </w:r>
      <w:r>
        <w:rPr>
          <w:lang w:val="en-GB"/>
        </w:rPr>
        <w:t>21</w:t>
      </w:r>
    </w:p>
    <w:p w14:paraId="0B6B6AAE" w14:textId="77777777" w:rsidR="006C72E6" w:rsidRDefault="006C72E6" w:rsidP="006C72E6">
      <w:pPr>
        <w:pStyle w:val="Brdtekst"/>
        <w:rPr>
          <w:lang w:val="en-GB"/>
        </w:rPr>
      </w:pPr>
    </w:p>
    <w:p w14:paraId="32E849D0" w14:textId="3C2EF524" w:rsidR="006C72E6" w:rsidRDefault="00700D72" w:rsidP="006C72E6">
      <w:pPr>
        <w:pStyle w:val="Brdtekst"/>
        <w:rPr>
          <w:lang w:val="en-GB"/>
        </w:rPr>
      </w:pPr>
      <w:r>
        <w:rPr>
          <w:lang w:val="en-GB"/>
        </w:rPr>
        <w:t xml:space="preserve">Please find enclosed the revised </w:t>
      </w:r>
      <w:r w:rsidR="006C72E6">
        <w:rPr>
          <w:lang w:val="en-GB"/>
        </w:rPr>
        <w:t xml:space="preserve">SPCs </w:t>
      </w:r>
      <w:r>
        <w:rPr>
          <w:lang w:val="en-GB"/>
        </w:rPr>
        <w:t>.</w:t>
      </w:r>
      <w:r w:rsidR="006C72E6">
        <w:rPr>
          <w:lang w:val="en-GB"/>
        </w:rPr>
        <w:t xml:space="preserve"> </w:t>
      </w:r>
    </w:p>
    <w:p w14:paraId="146477AC" w14:textId="77777777" w:rsidR="006C72E6" w:rsidRDefault="006C72E6" w:rsidP="006C72E6">
      <w:pPr>
        <w:pStyle w:val="Brdtekst"/>
        <w:rPr>
          <w:lang w:val="en-GB"/>
        </w:rPr>
      </w:pPr>
    </w:p>
    <w:p w14:paraId="6D4FC36B" w14:textId="0902E1A7" w:rsidR="006C72E6" w:rsidRDefault="00700D72" w:rsidP="006C72E6">
      <w:pPr>
        <w:pStyle w:val="Brdtekst"/>
        <w:rPr>
          <w:lang w:val="en-GB"/>
        </w:rPr>
      </w:pPr>
      <w:r>
        <w:rPr>
          <w:lang w:val="en-GB"/>
        </w:rPr>
        <w:t>We will modify the new expiry date and upload the revised SPCs</w:t>
      </w:r>
      <w:r w:rsidR="00C54C1C">
        <w:rPr>
          <w:lang w:val="en-GB"/>
        </w:rPr>
        <w:t xml:space="preserve"> in the R4BP 3.</w:t>
      </w:r>
    </w:p>
    <w:p w14:paraId="4103D8AE" w14:textId="77777777" w:rsidR="00700D72" w:rsidRDefault="00700D72" w:rsidP="006C72E6">
      <w:pPr>
        <w:pStyle w:val="Brdtekst"/>
        <w:rPr>
          <w:rStyle w:val="hps"/>
          <w:rFonts w:ascii="Arial" w:hAnsi="Arial" w:cs="Arial"/>
          <w:color w:val="222222"/>
          <w:lang w:val="en"/>
        </w:rPr>
      </w:pPr>
    </w:p>
    <w:p w14:paraId="76A314FE" w14:textId="5BD094AB" w:rsidR="006C72E6" w:rsidRDefault="00412A0A" w:rsidP="006C72E6">
      <w:pPr>
        <w:pStyle w:val="Brdtekst"/>
        <w:rPr>
          <w:lang w:val="en-GB"/>
        </w:rPr>
      </w:pPr>
      <w:r>
        <w:rPr>
          <w:rStyle w:val="hps"/>
          <w:rFonts w:ascii="Arial" w:hAnsi="Arial" w:cs="Arial"/>
          <w:color w:val="222222"/>
          <w:lang w:val="en"/>
        </w:rPr>
        <w:t xml:space="preserve">No fee will be charged. </w:t>
      </w:r>
    </w:p>
    <w:p w14:paraId="69694B68" w14:textId="77777777" w:rsidR="006C72E6" w:rsidRDefault="006C72E6" w:rsidP="006C72E6">
      <w:pPr>
        <w:pStyle w:val="Brdtekst"/>
        <w:rPr>
          <w:lang w:val="en-GB"/>
        </w:rPr>
      </w:pPr>
    </w:p>
    <w:p w14:paraId="077ECDCB" w14:textId="77777777" w:rsidR="006C72E6" w:rsidRDefault="006C72E6" w:rsidP="006C72E6">
      <w:pPr>
        <w:rPr>
          <w:lang w:val="en-GB"/>
        </w:rPr>
      </w:pPr>
    </w:p>
    <w:p w14:paraId="26A9A5A3" w14:textId="77777777" w:rsidR="006C72E6" w:rsidRDefault="006C72E6" w:rsidP="006C72E6">
      <w:pPr>
        <w:pStyle w:val="Brdtekst"/>
        <w:rPr>
          <w:lang w:val="en-GB"/>
        </w:rPr>
      </w:pPr>
      <w:r>
        <w:rPr>
          <w:lang w:val="en-GB"/>
        </w:rPr>
        <w:t>Best regards,</w:t>
      </w:r>
    </w:p>
    <w:p w14:paraId="55441D3B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Norwegian Environment Agency</w:t>
      </w:r>
    </w:p>
    <w:p w14:paraId="3122310F" w14:textId="77777777" w:rsidR="006C72E6" w:rsidRDefault="006C72E6" w:rsidP="006C72E6">
      <w:pPr>
        <w:pStyle w:val="Hilsen"/>
        <w:spacing w:line="280" w:lineRule="exact"/>
        <w:rPr>
          <w:b w:val="0"/>
          <w:bCs/>
          <w:lang w:val="en-GB"/>
        </w:rPr>
      </w:pPr>
    </w:p>
    <w:p w14:paraId="07C0D103" w14:textId="77777777" w:rsidR="006C72E6" w:rsidRDefault="006C72E6" w:rsidP="006C72E6">
      <w:pPr>
        <w:pStyle w:val="Hilsen"/>
        <w:spacing w:line="280" w:lineRule="exact"/>
        <w:rPr>
          <w:lang w:val="en-GB"/>
        </w:rPr>
      </w:pPr>
    </w:p>
    <w:p w14:paraId="0B1F1B49" w14:textId="77777777" w:rsidR="006C72E6" w:rsidRDefault="006C72E6" w:rsidP="006C72E6">
      <w:pPr>
        <w:pStyle w:val="Hilsen"/>
        <w:spacing w:line="280" w:lineRule="exact"/>
        <w:rPr>
          <w:lang w:val="en-GB"/>
        </w:rPr>
      </w:pPr>
    </w:p>
    <w:p w14:paraId="43668607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  <w:lang w:val="en-GB"/>
        </w:rPr>
      </w:pPr>
      <w:r>
        <w:rPr>
          <w:rFonts w:asciiTheme="minorHAnsi" w:hAnsiTheme="minorHAnsi"/>
          <w:b w:val="0"/>
          <w:lang w:val="en-GB"/>
        </w:rPr>
        <w:t>Eli Vike</w:t>
      </w:r>
      <w:r>
        <w:rPr>
          <w:rFonts w:asciiTheme="minorHAnsi" w:hAnsiTheme="minorHAnsi"/>
          <w:b w:val="0"/>
          <w:lang w:val="en-GB"/>
        </w:rPr>
        <w:tab/>
      </w:r>
      <w:r>
        <w:rPr>
          <w:rFonts w:asciiTheme="minorHAnsi" w:hAnsiTheme="minorHAnsi"/>
          <w:b w:val="0"/>
          <w:lang w:val="en-GB"/>
        </w:rPr>
        <w:tab/>
      </w:r>
      <w:r>
        <w:rPr>
          <w:rFonts w:asciiTheme="minorHAnsi" w:hAnsiTheme="minorHAnsi"/>
          <w:b w:val="0"/>
          <w:lang w:val="en-GB"/>
        </w:rPr>
        <w:tab/>
      </w:r>
      <w:r>
        <w:rPr>
          <w:rFonts w:asciiTheme="minorHAnsi" w:hAnsiTheme="minorHAnsi"/>
          <w:b w:val="0"/>
          <w:lang w:val="en-GB"/>
        </w:rPr>
        <w:tab/>
        <w:t>Merete Dæhli</w:t>
      </w:r>
    </w:p>
    <w:p w14:paraId="4F309176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lang w:val="en-GB"/>
        </w:rPr>
        <w:t>Head of Section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Senior Adviser</w:t>
      </w:r>
    </w:p>
    <w:p w14:paraId="15492A52" w14:textId="77777777" w:rsidR="006C72E6" w:rsidRDefault="006C72E6" w:rsidP="006C72E6">
      <w:pPr>
        <w:rPr>
          <w:lang w:val="en-GB"/>
        </w:rPr>
      </w:pPr>
    </w:p>
    <w:p w14:paraId="32E94616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3A32799B" w14:textId="77777777" w:rsidR="006C72E6" w:rsidRDefault="006C72E6" w:rsidP="006C72E6">
      <w:pPr>
        <w:pStyle w:val="Hilsen"/>
        <w:spacing w:line="280" w:lineRule="exact"/>
        <w:rPr>
          <w:rFonts w:asciiTheme="minorHAnsi" w:hAnsiTheme="minorHAnsi"/>
          <w:b w:val="0"/>
          <w:bCs/>
          <w:szCs w:val="20"/>
        </w:rPr>
      </w:pPr>
    </w:p>
    <w:p w14:paraId="3D701151" w14:textId="77777777" w:rsidR="00704E21" w:rsidRPr="00A16F19" w:rsidRDefault="00704E21" w:rsidP="00704E21">
      <w:pPr>
        <w:pStyle w:val="Ingress"/>
      </w:pPr>
    </w:p>
    <w:p w14:paraId="0F551A62" w14:textId="77777777" w:rsidR="00792817" w:rsidRPr="00A16F19" w:rsidRDefault="00792817" w:rsidP="00792817">
      <w:bookmarkStart w:id="7" w:name="Start"/>
      <w:bookmarkEnd w:id="7"/>
    </w:p>
    <w:p w14:paraId="4EE1DFCB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4A533F72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76B5C3F0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</w:p>
    <w:p w14:paraId="362AD1FD" w14:textId="77777777" w:rsid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</w:rPr>
      </w:pPr>
      <w:bookmarkStart w:id="8" w:name="KopiTilTabell"/>
      <w:bookmarkEnd w:id="8"/>
    </w:p>
    <w:p w14:paraId="23C69DDF" w14:textId="77777777" w:rsidR="0057199C" w:rsidRPr="0057199C" w:rsidRDefault="0057199C" w:rsidP="00AF25BC">
      <w:pPr>
        <w:pStyle w:val="Hilsen"/>
        <w:spacing w:line="280" w:lineRule="exact"/>
        <w:rPr>
          <w:rFonts w:asciiTheme="minorHAnsi" w:hAnsiTheme="minorHAnsi"/>
          <w:b w:val="0"/>
          <w:bCs/>
          <w:szCs w:val="20"/>
        </w:rPr>
      </w:pPr>
      <w:bookmarkStart w:id="9" w:name="Vedlegg"/>
      <w:bookmarkEnd w:id="9"/>
    </w:p>
    <w:sectPr w:rsidR="0057199C" w:rsidRPr="0057199C" w:rsidSect="003E132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2413" w14:textId="77777777" w:rsidR="00962CEE" w:rsidRDefault="00962CEE" w:rsidP="00FF50D3">
      <w:pPr>
        <w:spacing w:line="240" w:lineRule="auto"/>
      </w:pPr>
      <w:r>
        <w:separator/>
      </w:r>
    </w:p>
  </w:endnote>
  <w:endnote w:type="continuationSeparator" w:id="0">
    <w:p w14:paraId="4A6FB81F" w14:textId="77777777" w:rsidR="00962CEE" w:rsidRDefault="00962CEE" w:rsidP="00FF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F8A3" w14:textId="77777777" w:rsidR="00DB5ECF" w:rsidRDefault="00EB5E89">
    <w:pPr>
      <w:pStyle w:val="Bunntekst"/>
    </w:pPr>
    <w:r w:rsidRPr="000D3819">
      <w:rPr>
        <w:b/>
        <w:bCs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DD69697" wp14:editId="4C5BD268">
              <wp:simplePos x="0" y="0"/>
              <wp:positionH relativeFrom="page">
                <wp:posOffset>6957695</wp:posOffset>
              </wp:positionH>
              <wp:positionV relativeFrom="page">
                <wp:posOffset>10186035</wp:posOffset>
              </wp:positionV>
              <wp:extent cx="247650" cy="2095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215DC" w14:textId="77777777" w:rsidR="00EB5E89" w:rsidRDefault="00EB5E89" w:rsidP="00EB5E8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943E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6969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7.85pt;margin-top:802.05pt;width:19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" filled="f" stroked="f" strokeweight=".5pt">
              <v:textbox inset="0,0,0,0">
                <w:txbxContent>
                  <w:p w14:paraId="3D1215DC" w14:textId="77777777" w:rsidR="00EB5E89" w:rsidRDefault="00EB5E89" w:rsidP="00EB5E8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943E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6822" w14:textId="77777777" w:rsidR="001B3A18" w:rsidRPr="001B3A18" w:rsidRDefault="00EB5E89" w:rsidP="001B3A18">
    <w:pPr>
      <w:pStyle w:val="Bunntekst"/>
      <w:spacing w:line="180" w:lineRule="exact"/>
      <w:rPr>
        <w:sz w:val="16"/>
        <w:szCs w:val="16"/>
        <w:lang w:val="nn-NO"/>
      </w:rPr>
    </w:pPr>
    <w:r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C8D3089" wp14:editId="3F8BC2D9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1440000"/>
              <wp:effectExtent l="0" t="0" r="0" b="0"/>
              <wp:wrapTight wrapText="bothSides">
                <wp:wrapPolygon edited="0">
                  <wp:start x="163" y="286"/>
                  <wp:lineTo x="163" y="21152"/>
                  <wp:lineTo x="21391" y="21152"/>
                  <wp:lineTo x="21391" y="286"/>
                  <wp:lineTo x="163" y="286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5B3DF" id="Rectangle 13" o:spid="_x0000_s1026" style="position:absolute;margin-left:0;margin-top:0;width:595.3pt;height:113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" filled="f" stroked="f" strokeweight="2pt">
              <w10:wrap type="tight" anchorx="page" anchory="page"/>
            </v:rect>
          </w:pict>
        </mc:Fallback>
      </mc:AlternateContent>
    </w:r>
    <w:r w:rsidR="00DB5ECF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BED8D1" wp14:editId="0790CFE7">
              <wp:simplePos x="0" y="0"/>
              <wp:positionH relativeFrom="margin">
                <wp:posOffset>0</wp:posOffset>
              </wp:positionH>
              <wp:positionV relativeFrom="page">
                <wp:posOffset>9789690</wp:posOffset>
              </wp:positionV>
              <wp:extent cx="5760000" cy="0"/>
              <wp:effectExtent l="0" t="0" r="127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9805E9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0.85pt" to="453.55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" strokecolor="black [3213]" strokeweight=".5pt">
              <w10:wrap anchorx="margin" anchory="page"/>
            </v:line>
          </w:pict>
        </mc:Fallback>
      </mc:AlternateContent>
    </w:r>
    <w:r w:rsidR="000D3819" w:rsidRPr="001B3A18">
      <w:rPr>
        <w:b/>
        <w:bCs/>
        <w:noProof/>
        <w:sz w:val="16"/>
        <w:szCs w:val="16"/>
        <w:lang w:val="nb-NO"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847BB3" wp14:editId="4A8A775D">
              <wp:simplePos x="0" y="0"/>
              <wp:positionH relativeFrom="column">
                <wp:posOffset>6057160</wp:posOffset>
              </wp:positionH>
              <wp:positionV relativeFrom="paragraph">
                <wp:posOffset>69850</wp:posOffset>
              </wp:positionV>
              <wp:extent cx="246380" cy="212725"/>
              <wp:effectExtent l="0" t="0" r="127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" cy="212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7715A" w14:textId="77777777" w:rsidR="000D3819" w:rsidRDefault="000D3819" w:rsidP="000D381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943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47B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76.95pt;margin-top:5.5pt;width:19.4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" filled="f" stroked="f" strokeweight=".5pt">
              <v:textbox inset="0,0,0,0">
                <w:txbxContent>
                  <w:p w14:paraId="3D07715A" w14:textId="77777777" w:rsidR="000D3819" w:rsidRDefault="000D3819" w:rsidP="000D381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943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B3A18" w:rsidRPr="001B3A18">
      <w:rPr>
        <w:b/>
        <w:bCs/>
        <w:sz w:val="16"/>
        <w:szCs w:val="16"/>
        <w:lang w:val="nn-NO"/>
      </w:rPr>
      <w:t>Postal ad</w:t>
    </w:r>
    <w:r w:rsidR="00B22EC7">
      <w:rPr>
        <w:b/>
        <w:bCs/>
        <w:sz w:val="16"/>
        <w:szCs w:val="16"/>
        <w:lang w:val="nn-NO"/>
      </w:rPr>
      <w:t>d</w:t>
    </w:r>
    <w:r w:rsidR="001B3A18" w:rsidRPr="001B3A18">
      <w:rPr>
        <w:b/>
        <w:bCs/>
        <w:sz w:val="16"/>
        <w:szCs w:val="16"/>
        <w:lang w:val="nn-NO"/>
      </w:rPr>
      <w:t>ress :</w:t>
    </w:r>
    <w:r w:rsidR="001B3A18" w:rsidRPr="001B3A18">
      <w:rPr>
        <w:sz w:val="16"/>
        <w:szCs w:val="16"/>
        <w:lang w:val="nn-NO"/>
      </w:rPr>
      <w:t xml:space="preserve"> PO Box 5672, Sluppen, N-7485 Trondheim | </w:t>
    </w:r>
    <w:r w:rsidR="001B3A18" w:rsidRPr="001B3A18">
      <w:rPr>
        <w:b/>
        <w:bCs/>
        <w:sz w:val="16"/>
        <w:szCs w:val="16"/>
        <w:lang w:val="nn-NO"/>
      </w:rPr>
      <w:t>Tel:</w:t>
    </w:r>
    <w:r w:rsidR="001B3A18" w:rsidRPr="001B3A18">
      <w:rPr>
        <w:sz w:val="16"/>
        <w:szCs w:val="16"/>
        <w:lang w:val="nn-NO"/>
      </w:rPr>
      <w:t xml:space="preserve"> +47 73 58 05 00 | </w:t>
    </w:r>
    <w:r w:rsidR="001B3A18" w:rsidRPr="001B3A18">
      <w:rPr>
        <w:b/>
        <w:bCs/>
        <w:sz w:val="16"/>
        <w:szCs w:val="16"/>
        <w:lang w:val="nn-NO"/>
      </w:rPr>
      <w:t>Fax:</w:t>
    </w:r>
    <w:r w:rsidR="001B3A18" w:rsidRPr="001B3A18">
      <w:rPr>
        <w:sz w:val="16"/>
        <w:szCs w:val="16"/>
        <w:lang w:val="nn-NO"/>
      </w:rPr>
      <w:t xml:space="preserve"> +47 73 58 05 01</w:t>
    </w:r>
  </w:p>
  <w:p w14:paraId="22CF83A5" w14:textId="77777777" w:rsidR="001B3A18" w:rsidRPr="001B3A18" w:rsidRDefault="001B3A18" w:rsidP="001B3A18">
    <w:pPr>
      <w:pStyle w:val="Bunntekst"/>
      <w:spacing w:line="180" w:lineRule="exact"/>
      <w:rPr>
        <w:sz w:val="16"/>
        <w:szCs w:val="16"/>
        <w:lang w:val="pt-BR"/>
      </w:rPr>
    </w:pPr>
    <w:r w:rsidRPr="001B3A18">
      <w:rPr>
        <w:b/>
        <w:bCs/>
        <w:sz w:val="16"/>
        <w:szCs w:val="16"/>
        <w:lang w:val="pt-BR"/>
      </w:rPr>
      <w:t>E-mail:</w:t>
    </w:r>
    <w:r w:rsidRPr="001B3A18">
      <w:rPr>
        <w:sz w:val="16"/>
        <w:szCs w:val="16"/>
        <w:lang w:val="pt-BR"/>
      </w:rPr>
      <w:t xml:space="preserve"> post@miljodir.no | </w:t>
    </w:r>
    <w:r w:rsidRPr="001B3A18">
      <w:rPr>
        <w:b/>
        <w:bCs/>
        <w:sz w:val="16"/>
        <w:szCs w:val="16"/>
        <w:lang w:val="pt-BR"/>
      </w:rPr>
      <w:t>Internet:</w:t>
    </w:r>
    <w:r w:rsidRPr="001B3A18">
      <w:rPr>
        <w:sz w:val="16"/>
        <w:szCs w:val="16"/>
        <w:lang w:val="pt-BR"/>
      </w:rPr>
      <w:t xml:space="preserve"> www.environmentagency.no | </w:t>
    </w:r>
    <w:r w:rsidRPr="001B3A18">
      <w:rPr>
        <w:b/>
        <w:bCs/>
        <w:sz w:val="16"/>
        <w:szCs w:val="16"/>
        <w:lang w:val="pt-BR"/>
      </w:rPr>
      <w:t>VAT.No.:</w:t>
    </w:r>
    <w:r w:rsidRPr="001B3A18">
      <w:rPr>
        <w:sz w:val="16"/>
        <w:szCs w:val="16"/>
        <w:lang w:val="pt-BR"/>
      </w:rPr>
      <w:t xml:space="preserve"> 999 601 391</w:t>
    </w:r>
  </w:p>
  <w:p w14:paraId="0DFA19A0" w14:textId="77777777" w:rsidR="000D3819" w:rsidRPr="00EB08A7" w:rsidRDefault="001B3A18" w:rsidP="001B3A18">
    <w:pPr>
      <w:pStyle w:val="Bunntekst"/>
      <w:spacing w:line="180" w:lineRule="exact"/>
      <w:rPr>
        <w:sz w:val="16"/>
        <w:szCs w:val="16"/>
        <w:lang w:val="nn-NO"/>
      </w:rPr>
    </w:pPr>
    <w:r w:rsidRPr="001B3A18">
      <w:rPr>
        <w:b/>
        <w:bCs/>
        <w:sz w:val="16"/>
        <w:szCs w:val="16"/>
        <w:lang w:val="nn-NO"/>
      </w:rPr>
      <w:t>Visiting address Oslo:</w:t>
    </w:r>
    <w:r w:rsidRPr="001B3A18">
      <w:rPr>
        <w:sz w:val="16"/>
        <w:szCs w:val="16"/>
        <w:lang w:val="nn-NO"/>
      </w:rPr>
      <w:t xml:space="preserve"> Strømsveien 96, N-0663 Oslo | </w:t>
    </w:r>
    <w:r w:rsidRPr="001B3A18">
      <w:rPr>
        <w:b/>
        <w:bCs/>
        <w:sz w:val="16"/>
        <w:szCs w:val="16"/>
        <w:lang w:val="nn-NO"/>
      </w:rPr>
      <w:t>Visiting address Trondheim:</w:t>
    </w:r>
    <w:r w:rsidRPr="001B3A18">
      <w:rPr>
        <w:sz w:val="16"/>
        <w:szCs w:val="16"/>
        <w:lang w:val="nn-NO"/>
      </w:rPr>
      <w:t xml:space="preserve"> Brattørkaia 15, </w:t>
    </w:r>
    <w:r w:rsidR="00B22EC7">
      <w:rPr>
        <w:sz w:val="16"/>
        <w:szCs w:val="16"/>
        <w:lang w:val="nn-NO"/>
      </w:rPr>
      <w:t>N-</w:t>
    </w:r>
    <w:r w:rsidRPr="001B3A18">
      <w:rPr>
        <w:sz w:val="16"/>
        <w:szCs w:val="16"/>
        <w:lang w:val="nn-NO"/>
      </w:rPr>
      <w:t>7010 Trondheim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2D72E" w14:textId="77777777" w:rsidR="00962CEE" w:rsidRDefault="00962CEE" w:rsidP="00FF50D3">
      <w:pPr>
        <w:spacing w:line="240" w:lineRule="auto"/>
      </w:pPr>
      <w:r>
        <w:separator/>
      </w:r>
    </w:p>
  </w:footnote>
  <w:footnote w:type="continuationSeparator" w:id="0">
    <w:p w14:paraId="3853DA76" w14:textId="77777777" w:rsidR="00962CEE" w:rsidRDefault="00962CEE" w:rsidP="00FF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C6C0A" w14:textId="77777777" w:rsidR="00016311" w:rsidRDefault="00AF25BC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72576" behindDoc="1" locked="0" layoutInCell="1" allowOverlap="1" wp14:anchorId="3D109313" wp14:editId="3FE70C7B">
          <wp:simplePos x="0" y="0"/>
          <wp:positionH relativeFrom="page">
            <wp:posOffset>4918075</wp:posOffset>
          </wp:positionH>
          <wp:positionV relativeFrom="page">
            <wp:posOffset>388620</wp:posOffset>
          </wp:positionV>
          <wp:extent cx="1573200" cy="658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sekundaer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D88D" w14:textId="77777777" w:rsidR="00FF50D3" w:rsidRDefault="00C035D2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9A3B86B" wp14:editId="18E6DC81">
              <wp:simplePos x="685800" y="485775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204000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2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09D49" id="Rectangle 3" o:spid="_x0000_s1026" style="position:absolute;margin-left:0;margin-top:0;width:595.3pt;height:252.3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" filled="f" stroked="f" strokeweight="2pt">
              <w10:wrap type="square" anchorx="page" anchory="page"/>
            </v:rect>
          </w:pict>
        </mc:Fallback>
      </mc:AlternateContent>
    </w:r>
    <w:r w:rsidR="00AF25BC">
      <w:rPr>
        <w:noProof/>
        <w:lang w:val="nb-NO" w:eastAsia="nb-NO"/>
      </w:rPr>
      <w:drawing>
        <wp:anchor distT="0" distB="0" distL="114300" distR="114300" simplePos="0" relativeHeight="251670528" behindDoc="0" locked="0" layoutInCell="1" allowOverlap="1" wp14:anchorId="6BA60F9C" wp14:editId="5CB1D034">
          <wp:simplePos x="0" y="0"/>
          <wp:positionH relativeFrom="page">
            <wp:posOffset>4936490</wp:posOffset>
          </wp:positionH>
          <wp:positionV relativeFrom="page">
            <wp:posOffset>-191135</wp:posOffset>
          </wp:positionV>
          <wp:extent cx="1710000" cy="171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ir_logo_hoved_pos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1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6829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6B36C8D"/>
    <w:multiLevelType w:val="hybridMultilevel"/>
    <w:tmpl w:val="5DB4347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AC1E6C"/>
    <w:multiLevelType w:val="multilevel"/>
    <w:tmpl w:val="639486BE"/>
    <w:lvl w:ilvl="0">
      <w:start w:val="1"/>
      <w:numFmt w:val="bullet"/>
      <w:pStyle w:val="Punktliste"/>
      <w:lvlText w:val=""/>
      <w:lvlJc w:val="left"/>
      <w:pPr>
        <w:ind w:left="142" w:hanging="142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e2"/>
      <w:lvlText w:val="˗"/>
      <w:lvlJc w:val="left"/>
      <w:pPr>
        <w:ind w:left="397" w:hanging="113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EE"/>
    <w:rsid w:val="00016311"/>
    <w:rsid w:val="00066FD3"/>
    <w:rsid w:val="000C2514"/>
    <w:rsid w:val="000D3819"/>
    <w:rsid w:val="001039EB"/>
    <w:rsid w:val="001B3A18"/>
    <w:rsid w:val="001B5681"/>
    <w:rsid w:val="001C2309"/>
    <w:rsid w:val="001E5E05"/>
    <w:rsid w:val="002E783C"/>
    <w:rsid w:val="0033134D"/>
    <w:rsid w:val="003714E3"/>
    <w:rsid w:val="003B5E0D"/>
    <w:rsid w:val="003E1326"/>
    <w:rsid w:val="00400D1F"/>
    <w:rsid w:val="00412A0A"/>
    <w:rsid w:val="00420A69"/>
    <w:rsid w:val="00450C66"/>
    <w:rsid w:val="00512E00"/>
    <w:rsid w:val="00533337"/>
    <w:rsid w:val="0057199C"/>
    <w:rsid w:val="005746C9"/>
    <w:rsid w:val="0059621B"/>
    <w:rsid w:val="005A4A2A"/>
    <w:rsid w:val="005A50E3"/>
    <w:rsid w:val="005C5B2A"/>
    <w:rsid w:val="00637DB2"/>
    <w:rsid w:val="006C0D25"/>
    <w:rsid w:val="006C72E6"/>
    <w:rsid w:val="006E65FE"/>
    <w:rsid w:val="00700D72"/>
    <w:rsid w:val="00704E21"/>
    <w:rsid w:val="007750C8"/>
    <w:rsid w:val="00792817"/>
    <w:rsid w:val="007A5A5C"/>
    <w:rsid w:val="007E2AAD"/>
    <w:rsid w:val="007E2AFF"/>
    <w:rsid w:val="00813DC4"/>
    <w:rsid w:val="00840949"/>
    <w:rsid w:val="008A10D5"/>
    <w:rsid w:val="009059C7"/>
    <w:rsid w:val="00962CEE"/>
    <w:rsid w:val="009811C8"/>
    <w:rsid w:val="00985187"/>
    <w:rsid w:val="009A52F2"/>
    <w:rsid w:val="009C2BA3"/>
    <w:rsid w:val="009C3B98"/>
    <w:rsid w:val="009D5731"/>
    <w:rsid w:val="009F7891"/>
    <w:rsid w:val="00A16F19"/>
    <w:rsid w:val="00AB3662"/>
    <w:rsid w:val="00AB3CDE"/>
    <w:rsid w:val="00AF25BC"/>
    <w:rsid w:val="00B119AF"/>
    <w:rsid w:val="00B22EC7"/>
    <w:rsid w:val="00B93B34"/>
    <w:rsid w:val="00B946A6"/>
    <w:rsid w:val="00BA5215"/>
    <w:rsid w:val="00BD6AB1"/>
    <w:rsid w:val="00C035D2"/>
    <w:rsid w:val="00C34F3C"/>
    <w:rsid w:val="00C54C1C"/>
    <w:rsid w:val="00CD35C4"/>
    <w:rsid w:val="00D44EB9"/>
    <w:rsid w:val="00DB5ECF"/>
    <w:rsid w:val="00E57276"/>
    <w:rsid w:val="00E74ECD"/>
    <w:rsid w:val="00E943ED"/>
    <w:rsid w:val="00EB08A7"/>
    <w:rsid w:val="00EB5E89"/>
    <w:rsid w:val="00F0077B"/>
    <w:rsid w:val="00F4029B"/>
    <w:rsid w:val="00F403C6"/>
    <w:rsid w:val="00F7066F"/>
    <w:rsid w:val="00F804F6"/>
    <w:rsid w:val="00FC76E2"/>
    <w:rsid w:val="00FD654F"/>
    <w:rsid w:val="00FF50D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686F99"/>
  <w15:docId w15:val="{FDA50001-45AA-4560-9AD6-9B43630C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BC"/>
    <w:pPr>
      <w:spacing w:after="0" w:line="280" w:lineRule="atLeast"/>
    </w:pPr>
    <w:rPr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4E21"/>
    <w:pPr>
      <w:keepNext/>
      <w:keepLines/>
      <w:spacing w:before="260" w:after="260" w:line="36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B5681"/>
    <w:pPr>
      <w:keepNext/>
      <w:keepLines/>
      <w:spacing w:before="220" w:line="280" w:lineRule="exac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33337"/>
    <w:pPr>
      <w:spacing w:line="240" w:lineRule="atLeast"/>
    </w:pPr>
  </w:style>
  <w:style w:type="paragraph" w:styleId="Hilsen">
    <w:name w:val="Closing"/>
    <w:basedOn w:val="Konvoluttadresse"/>
    <w:link w:val="HilsenTegn"/>
    <w:uiPriority w:val="99"/>
    <w:semiHidden/>
    <w:rsid w:val="00533337"/>
    <w:pPr>
      <w:keepNext/>
      <w:keepLines/>
      <w:tabs>
        <w:tab w:val="left" w:pos="3459"/>
      </w:tabs>
      <w:spacing w:line="280" w:lineRule="atLeast"/>
    </w:pPr>
    <w:rPr>
      <w:rFonts w:asciiTheme="majorHAnsi" w:hAnsiTheme="majorHAnsi"/>
      <w:b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533337"/>
    <w:rPr>
      <w:rFonts w:asciiTheme="majorHAnsi" w:hAnsiTheme="majorHAnsi"/>
      <w:b/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0A69"/>
    <w:rPr>
      <w:sz w:val="18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20A6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20A6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4E2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5681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FF50D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20A69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066FD3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066FD3"/>
    <w:rPr>
      <w:sz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5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50D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F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FF50D3"/>
    <w:rPr>
      <w:color w:val="808080"/>
    </w:rPr>
  </w:style>
  <w:style w:type="paragraph" w:styleId="Punktliste">
    <w:name w:val="List Bullet"/>
    <w:basedOn w:val="Normal"/>
    <w:uiPriority w:val="99"/>
    <w:qFormat/>
    <w:rsid w:val="00B93B34"/>
    <w:pPr>
      <w:numPr>
        <w:numId w:val="1"/>
      </w:numPr>
      <w:spacing w:before="180"/>
      <w:contextualSpacing/>
    </w:pPr>
  </w:style>
  <w:style w:type="paragraph" w:styleId="Punktliste2">
    <w:name w:val="List Bullet 2"/>
    <w:basedOn w:val="Normal"/>
    <w:uiPriority w:val="99"/>
    <w:unhideWhenUsed/>
    <w:qFormat/>
    <w:rsid w:val="00704E21"/>
    <w:pPr>
      <w:numPr>
        <w:ilvl w:val="1"/>
        <w:numId w:val="1"/>
      </w:numPr>
      <w:spacing w:before="80"/>
      <w:contextualSpacing/>
    </w:pPr>
  </w:style>
  <w:style w:type="paragraph" w:customStyle="1" w:styleId="Ingress">
    <w:name w:val="Ingress"/>
    <w:basedOn w:val="Normal"/>
    <w:qFormat/>
    <w:rsid w:val="00704E21"/>
    <w:pPr>
      <w:spacing w:after="260"/>
    </w:pPr>
    <w:rPr>
      <w:b/>
      <w:sz w:val="24"/>
    </w:rPr>
  </w:style>
  <w:style w:type="character" w:styleId="Hyperkobling">
    <w:name w:val="Hyperlink"/>
    <w:basedOn w:val="Standardskriftforavsnitt"/>
    <w:uiPriority w:val="99"/>
    <w:unhideWhenUsed/>
    <w:rsid w:val="00DB5ECF"/>
    <w:rPr>
      <w:color w:val="0000FF" w:themeColor="hyperlink"/>
      <w:u w:val="single"/>
    </w:rPr>
  </w:style>
  <w:style w:type="character" w:customStyle="1" w:styleId="hps">
    <w:name w:val="hps"/>
    <w:basedOn w:val="Standardskriftforavsnitt"/>
    <w:rsid w:val="0070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1DF7DD3E304CDD8A0F0D5E0093A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78E59-8D62-4971-AC9D-E23F826A8E1E}"/>
      </w:docPartPr>
      <w:docPartBody>
        <w:p w:rsidR="00E638FC" w:rsidRDefault="00E638FC">
          <w:pPr>
            <w:pStyle w:val="761DF7DD3E304CDD8A0F0D5E0093A8F2"/>
          </w:pPr>
          <w:r w:rsidRPr="0043730F">
            <w:rPr>
              <w:rStyle w:val="Plassholdertekst"/>
            </w:rPr>
            <w:t>[Your ref.]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FC"/>
    <w:rsid w:val="00057D68"/>
    <w:rsid w:val="00906CAE"/>
    <w:rsid w:val="00E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57D68"/>
    <w:rPr>
      <w:color w:val="808080"/>
    </w:rPr>
  </w:style>
  <w:style w:type="paragraph" w:customStyle="1" w:styleId="761DF7DD3E304CDD8A0F0D5E0093A8F2">
    <w:name w:val="761DF7DD3E304CDD8A0F0D5E0093A8F2"/>
  </w:style>
  <w:style w:type="paragraph" w:customStyle="1" w:styleId="C8DBF50605E7418C841648ECDF909217">
    <w:name w:val="C8DBF50605E7418C841648ECDF909217"/>
  </w:style>
  <w:style w:type="paragraph" w:customStyle="1" w:styleId="23A89CACF3DE414887289A04E3555779">
    <w:name w:val="23A89CACF3DE414887289A04E3555779"/>
    <w:rsid w:val="00906CAE"/>
  </w:style>
  <w:style w:type="paragraph" w:customStyle="1" w:styleId="851BDC34C5494717BBAA3C9DFBE74DFA">
    <w:name w:val="851BDC34C5494717BBAA3C9DFBE74DFA"/>
    <w:rsid w:val="00906CAE"/>
  </w:style>
  <w:style w:type="paragraph" w:customStyle="1" w:styleId="6AF2FE7845184EEFAAB3C3C4FC45114C">
    <w:name w:val="6AF2FE7845184EEFAAB3C3C4FC45114C"/>
    <w:rsid w:val="00906CAE"/>
  </w:style>
  <w:style w:type="paragraph" w:customStyle="1" w:styleId="ACDE4F2659DA43559BB89A87A3CEAFAA">
    <w:name w:val="ACDE4F2659DA43559BB89A87A3CEAFAA"/>
    <w:rsid w:val="00906CAE"/>
  </w:style>
  <w:style w:type="paragraph" w:customStyle="1" w:styleId="B456143941B74C08A55F38A79E37AFF7">
    <w:name w:val="B456143941B74C08A55F38A79E37AFF7"/>
    <w:rsid w:val="00057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ljødirektoratet">
      <a:dk1>
        <a:sysClr val="windowText" lastClr="000000"/>
      </a:dk1>
      <a:lt1>
        <a:sysClr val="window" lastClr="FFFFFF"/>
      </a:lt1>
      <a:dk2>
        <a:srgbClr val="006964"/>
      </a:dk2>
      <a:lt2>
        <a:srgbClr val="EEECE1"/>
      </a:lt2>
      <a:accent1>
        <a:srgbClr val="006964"/>
      </a:accent1>
      <a:accent2>
        <a:srgbClr val="FF7D00"/>
      </a:accent2>
      <a:accent3>
        <a:srgbClr val="746B93"/>
      </a:accent3>
      <a:accent4>
        <a:srgbClr val="8B9742"/>
      </a:accent4>
      <a:accent5>
        <a:srgbClr val="A57082"/>
      </a:accent5>
      <a:accent6>
        <a:srgbClr val="D4A504"/>
      </a:accent6>
      <a:hlink>
        <a:srgbClr val="0000FF"/>
      </a:hlink>
      <a:folHlink>
        <a:srgbClr val="800080"/>
      </a:folHlink>
    </a:clrScheme>
    <a:fontScheme name="Miljødirektoratet">
      <a:majorFont>
        <a:latin typeface="Palatino Linotype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0E175F3C7AB643B3E0C559128ACB73" ma:contentTypeVersion="3" ma:contentTypeDescription="Opprett et nytt dokument." ma:contentTypeScope="" ma:versionID="a86d73ee0febb89a87ee0683c462f029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fde14e839881b9124c2ab2773f644c58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Organisasjonsnøkkelord" ma:fieldId="{23f27201-bee3-471e-b2e7-b64fd8b7ca38}" ma:taxonomyMulti="true" ma:sspId="5f7079ab-fb4c-4185-bc4b-f5ca9ab883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783d238-1574-4f22-85f9-eea6955279c6}" ma:internalName="TaxCatchAll" ma:showField="CatchAllData" ma:web="2c34ea1b-0012-4457-911e-afb835da6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ri-html" ma:index="14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37a78dd-712e-4e71-9934-3b37ccd4c163">
      <Terms xmlns="http://schemas.microsoft.com/office/infopath/2007/PartnerControls"/>
    </TaxKeywordTaxHTField>
    <uri-html xmlns="437a78dd-712e-4e71-9934-3b37ccd4c163" xsi:nil="true"/>
    <TaxCatchAll xmlns="437a78dd-712e-4e71-9934-3b37ccd4c163"/>
    <_dlc_DocId xmlns="437a78dd-712e-4e71-9934-3b37ccd4c163">R3KUZM23YZAW-23-2920</_dlc_DocId>
    <_dlc_DocIdUrl xmlns="437a78dd-712e-4e71-9934-3b37ccd4c163">
      <Url>http://sharepoint/prosjekter/Biocider/Produktgodkjenning/Gjensidige-godkjenninger/_layouts/DocIdRedir.aspx?ID=R3KUZM23YZAW-23-2920</Url>
      <Description>R3KUZM23YZAW-23-2920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66581-86F9-4D7E-A6FD-6C58EB40212C}"/>
</file>

<file path=customXml/itemProps2.xml><?xml version="1.0" encoding="utf-8"?>
<ds:datastoreItem xmlns:ds="http://schemas.openxmlformats.org/officeDocument/2006/customXml" ds:itemID="{2CFA07A0-2924-475F-9CE5-47F8344B5E96}"/>
</file>

<file path=customXml/itemProps3.xml><?xml version="1.0" encoding="utf-8"?>
<ds:datastoreItem xmlns:ds="http://schemas.openxmlformats.org/officeDocument/2006/customXml" ds:itemID="{E5398012-1281-4536-9582-A0102E604563}"/>
</file>

<file path=customXml/itemProps4.xml><?xml version="1.0" encoding="utf-8"?>
<ds:datastoreItem xmlns:ds="http://schemas.openxmlformats.org/officeDocument/2006/customXml" ds:itemID="{36C91294-FAA2-4064-A63B-B1B232D6BB99}"/>
</file>

<file path=customXml/itemProps5.xml><?xml version="1.0" encoding="utf-8"?>
<ds:datastoreItem xmlns:ds="http://schemas.openxmlformats.org/officeDocument/2006/customXml" ds:itemID="{07C78CF5-6A51-4E21-A2B4-849F16945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1785</Characters>
  <Application>Microsoft Office Word</Application>
  <DocSecurity>0</DocSecurity>
  <PresentationFormat/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Miljødirektoratet</Company>
  <LinksUpToDate>false</LinksUpToDate>
  <CharactersWithSpaces>2117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Dæhli</dc:creator>
  <dc:description>Template by addpoint.no</dc:description>
  <cp:lastModifiedBy>Merete Dæhli</cp:lastModifiedBy>
  <cp:revision>3</cp:revision>
  <cp:lastPrinted>2015-04-10T11:27:00Z</cp:lastPrinted>
  <dcterms:created xsi:type="dcterms:W3CDTF">2015-04-14T11:03:00Z</dcterms:created>
  <dcterms:modified xsi:type="dcterms:W3CDTF">2015-04-14T15:11:00Z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rgeDataFile">
    <vt:lpwstr>C:\Users\merdah\AppData\Local\Temp\183045_DOC.XML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http://trdeph02/ephorteweb/shared/aspx/Default/CheckInDocForm.aspx</vt:lpwstr>
  </property>
  <property fmtid="{D5CDD505-2E9C-101B-9397-08002B2CF9AE}" pid="6" name="DokType">
    <vt:lpwstr/>
  </property>
  <property fmtid="{D5CDD505-2E9C-101B-9397-08002B2CF9AE}" pid="7" name="DokID">
    <vt:i4>185673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>http%3a%2f%2ftrdeph02%2fephorteweb%2fshared%2faspx%2fdefault%2fdetails.aspx%3ff%3dViewSA%26SA_ID%3d24871%26SubElGroup%3d32</vt:lpwstr>
  </property>
  <property fmtid="{D5CDD505-2E9C-101B-9397-08002B2CF9AE}" pid="12" name="WindowName">
    <vt:lpwstr>TabWindow1</vt:lpwstr>
  </property>
  <property fmtid="{D5CDD505-2E9C-101B-9397-08002B2CF9AE}" pid="13" name="FileName">
    <vt:lpwstr>C%3a%5cUsers%5cmerdah%5cAppData%5cLocal%5cTemp%5c183045.DOC</vt:lpwstr>
  </property>
  <property fmtid="{D5CDD505-2E9C-101B-9397-08002B2CF9AE}" pid="14" name="LinkId">
    <vt:i4>79518</vt:i4>
  </property>
  <property fmtid="{D5CDD505-2E9C-101B-9397-08002B2CF9AE}" pid="15" name="ContentTypeId">
    <vt:lpwstr>0x010100520E175F3C7AB643B3E0C559128ACB73</vt:lpwstr>
  </property>
  <property fmtid="{D5CDD505-2E9C-101B-9397-08002B2CF9AE}" pid="16" name="TaxKeyword">
    <vt:lpwstr/>
  </property>
  <property fmtid="{D5CDD505-2E9C-101B-9397-08002B2CF9AE}" pid="17" name="_dlc_DocIdItemGuid">
    <vt:lpwstr>8d2cccb2-934a-4578-82b7-0d56b29abd72</vt:lpwstr>
  </property>
</Properties>
</file>